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6A4" w:rsidRDefault="00BF56A4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F56A4" w:rsidRDefault="00BF56A4">
      <w:pPr>
        <w:pStyle w:val="ConsPlusNormal"/>
        <w:jc w:val="both"/>
        <w:outlineLvl w:val="0"/>
      </w:pPr>
    </w:p>
    <w:p w:rsidR="00BF56A4" w:rsidRDefault="00BF56A4">
      <w:pPr>
        <w:pStyle w:val="ConsPlusTitle"/>
        <w:jc w:val="center"/>
        <w:outlineLvl w:val="0"/>
      </w:pPr>
      <w:r>
        <w:t>АДМИНИСТРАЦИЯ ГОРОДА ПЕРМИ</w:t>
      </w:r>
    </w:p>
    <w:p w:rsidR="00BF56A4" w:rsidRDefault="00BF56A4">
      <w:pPr>
        <w:pStyle w:val="ConsPlusTitle"/>
        <w:jc w:val="both"/>
      </w:pPr>
    </w:p>
    <w:p w:rsidR="00BF56A4" w:rsidRDefault="00BF56A4">
      <w:pPr>
        <w:pStyle w:val="ConsPlusTitle"/>
        <w:jc w:val="center"/>
      </w:pPr>
      <w:r>
        <w:t>ПОСТАНОВЛЕНИЕ</w:t>
      </w:r>
    </w:p>
    <w:p w:rsidR="00BF56A4" w:rsidRDefault="00BF56A4">
      <w:pPr>
        <w:pStyle w:val="ConsPlusTitle"/>
        <w:jc w:val="center"/>
      </w:pPr>
      <w:r>
        <w:t>от 11 января 2024 г. N 13</w:t>
      </w:r>
    </w:p>
    <w:p w:rsidR="00BF56A4" w:rsidRDefault="00BF56A4">
      <w:pPr>
        <w:pStyle w:val="ConsPlusTitle"/>
        <w:jc w:val="both"/>
      </w:pPr>
    </w:p>
    <w:p w:rsidR="00BF56A4" w:rsidRDefault="00BF56A4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BF56A4" w:rsidRDefault="00BF56A4">
      <w:pPr>
        <w:pStyle w:val="ConsPlusTitle"/>
        <w:jc w:val="center"/>
      </w:pPr>
      <w:r>
        <w:t>СИСТЕМЫ ЖИЛИЩНО-КОММУНАЛЬНОГО ХОЗЯЙСТВА В ГОРОДЕ ПЕРМИ",</w:t>
      </w:r>
    </w:p>
    <w:p w:rsidR="00BF56A4" w:rsidRDefault="00BF56A4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BF56A4" w:rsidRDefault="00BF56A4">
      <w:pPr>
        <w:pStyle w:val="ConsPlusTitle"/>
        <w:jc w:val="center"/>
      </w:pPr>
      <w:r>
        <w:t>ОТ 20.10.2021 N 924</w:t>
      </w: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>
        <w:r>
          <w:rPr>
            <w:color w:val="0000FF"/>
          </w:rPr>
          <w:t>программу</w:t>
        </w:r>
      </w:hyperlink>
      <w:r>
        <w:t xml:space="preserve"> "Развитие системы жилищно-коммунального хозяйства в городе Перми", утвержденную постановлением администрации города Перми от 20 октября 2021 г. N 924 (в ред. от 14.02.2022 N 83, от 12.04.2022 N 269, от 13.04.2022 N 274, от 02.06.2022 N 441, от 15.06.2022 N 476, от 20.07.2022 N 616, от 16.08.2022 N 691, от 01.09.2022 N 734, от 29.09.2022 N 867, от 30.09.2022 N 888, от 20.10.2022 N 1034, от 25.11.2022 N 1188, от 30.11.2022 N 1219, от 16.12.2022 N 1309, от 28.12.2022 N 1401, от 31.01.2023 N 55, от 16.02.2023 N 109, от 14.04.2023 N 301, от 18.05.2023 N 403, от 06.06.2023 N 460, от 04.08.2023 N 670, от 04.10.2023 N 945, от 18.10.2023 N 1067, от 20.10.2023 N 1131, от 13.12.2023 N 1401, от 15.12.2023 N 1414).</w:t>
      </w:r>
    </w:p>
    <w:p w:rsidR="00BF56A4" w:rsidRDefault="00BF56A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распространяется на правоотношения, возникшие с 01 января 2024 г.</w:t>
      </w:r>
    </w:p>
    <w:p w:rsidR="00BF56A4" w:rsidRDefault="00BF56A4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F56A4" w:rsidRDefault="00BF56A4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BF56A4" w:rsidRDefault="00BF56A4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jc w:val="right"/>
      </w:pPr>
      <w:r>
        <w:t>Глава города Перми</w:t>
      </w:r>
    </w:p>
    <w:p w:rsidR="00BF56A4" w:rsidRDefault="00BF56A4">
      <w:pPr>
        <w:pStyle w:val="ConsPlusNormal"/>
        <w:jc w:val="right"/>
      </w:pPr>
      <w:r>
        <w:t>Э.О.СОСНИН</w:t>
      </w: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jc w:val="right"/>
        <w:outlineLvl w:val="0"/>
      </w:pPr>
      <w:r>
        <w:t>УТВЕРЖДЕНЫ</w:t>
      </w:r>
    </w:p>
    <w:p w:rsidR="00BF56A4" w:rsidRDefault="00BF56A4">
      <w:pPr>
        <w:pStyle w:val="ConsPlusNormal"/>
        <w:jc w:val="right"/>
      </w:pPr>
      <w:r>
        <w:lastRenderedPageBreak/>
        <w:t>постановлением</w:t>
      </w:r>
    </w:p>
    <w:p w:rsidR="00BF56A4" w:rsidRDefault="00BF56A4">
      <w:pPr>
        <w:pStyle w:val="ConsPlusNormal"/>
        <w:jc w:val="right"/>
      </w:pPr>
      <w:r>
        <w:t>администрации города Перми</w:t>
      </w:r>
    </w:p>
    <w:p w:rsidR="00BF56A4" w:rsidRDefault="00BF56A4">
      <w:pPr>
        <w:pStyle w:val="ConsPlusNormal"/>
        <w:jc w:val="right"/>
      </w:pPr>
      <w:r>
        <w:t>от 11.01.2024 N 13</w:t>
      </w: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Title"/>
        <w:jc w:val="center"/>
      </w:pPr>
      <w:bookmarkStart w:id="0" w:name="P31"/>
      <w:bookmarkEnd w:id="0"/>
      <w:r>
        <w:t>ИЗМЕНЕНИЯ</w:t>
      </w:r>
    </w:p>
    <w:p w:rsidR="00BF56A4" w:rsidRDefault="00BF56A4">
      <w:pPr>
        <w:pStyle w:val="ConsPlusTitle"/>
        <w:jc w:val="center"/>
      </w:pPr>
      <w:r>
        <w:t>В МУНИЦИПАЛЬНУЮ ПРОГРАММУ "РАЗВИТИЕ СИСТЕМЫ</w:t>
      </w:r>
    </w:p>
    <w:p w:rsidR="00BF56A4" w:rsidRDefault="00BF56A4">
      <w:pPr>
        <w:pStyle w:val="ConsPlusTitle"/>
        <w:jc w:val="center"/>
      </w:pPr>
      <w:r>
        <w:t>ЖИЛИЩНО-КОММУНАЛЬНОГО ХОЗЯЙСТВА В ГОРОДЕ ПЕРМИ",</w:t>
      </w:r>
    </w:p>
    <w:p w:rsidR="00BF56A4" w:rsidRDefault="00BF56A4">
      <w:pPr>
        <w:pStyle w:val="ConsPlusTitle"/>
        <w:jc w:val="center"/>
      </w:pPr>
      <w:r>
        <w:t>УТВЕРЖДЕННУЮ ПОСТАНОВЛЕНИЕМ АДМИНИСТРАЦИИ ГОРОДА ПЕРМИ ОТ 20</w:t>
      </w:r>
    </w:p>
    <w:p w:rsidR="00BF56A4" w:rsidRDefault="00BF56A4">
      <w:pPr>
        <w:pStyle w:val="ConsPlusTitle"/>
        <w:jc w:val="center"/>
      </w:pPr>
      <w:r>
        <w:t>ОКТЯБРЯ 2021 Г. N 924</w:t>
      </w: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ind w:firstLine="540"/>
        <w:jc w:val="both"/>
      </w:pPr>
      <w:r>
        <w:t xml:space="preserve">1.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"Модернизация и комплексное развитие систем коммунальной инфраструктуры" муниципальной программы "Развитие системы жилищно-коммунального хозяйства в городе Перми":</w:t>
      </w:r>
    </w:p>
    <w:p w:rsidR="00BF56A4" w:rsidRDefault="00BF56A4">
      <w:pPr>
        <w:pStyle w:val="ConsPlusNormal"/>
        <w:spacing w:before="220"/>
        <w:ind w:firstLine="540"/>
        <w:jc w:val="both"/>
      </w:pPr>
      <w:r>
        <w:t xml:space="preserve">1.1. </w:t>
      </w:r>
      <w:hyperlink r:id="rId11">
        <w:r>
          <w:rPr>
            <w:color w:val="0000FF"/>
          </w:rPr>
          <w:t>строки 1.1.1.1.3.1</w:t>
        </w:r>
      </w:hyperlink>
      <w:r>
        <w:t xml:space="preserve">, </w:t>
      </w:r>
      <w:hyperlink r:id="rId12">
        <w:r>
          <w:rPr>
            <w:color w:val="0000FF"/>
          </w:rPr>
          <w:t>1.1.1.1.3.2</w:t>
        </w:r>
      </w:hyperlink>
      <w:r>
        <w:t xml:space="preserve"> изложить в следующей редакции:</w:t>
      </w: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sectPr w:rsidR="00BF56A4" w:rsidSect="006F4B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09"/>
        <w:gridCol w:w="409"/>
        <w:gridCol w:w="424"/>
        <w:gridCol w:w="340"/>
        <w:gridCol w:w="340"/>
        <w:gridCol w:w="340"/>
        <w:gridCol w:w="340"/>
        <w:gridCol w:w="694"/>
        <w:gridCol w:w="919"/>
        <w:gridCol w:w="1144"/>
        <w:gridCol w:w="424"/>
        <w:gridCol w:w="424"/>
        <w:gridCol w:w="1384"/>
        <w:gridCol w:w="1264"/>
      </w:tblGrid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1.1.1.1.3.1</w:t>
            </w:r>
          </w:p>
        </w:tc>
        <w:tc>
          <w:tcPr>
            <w:tcW w:w="2209" w:type="dxa"/>
          </w:tcPr>
          <w:p w:rsidR="00BF56A4" w:rsidRDefault="00BF56A4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409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</w:tcPr>
          <w:p w:rsidR="00BF56A4" w:rsidRDefault="00BF56A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BF56A4" w:rsidRDefault="00BF56A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BF56A4" w:rsidRDefault="00BF56A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F56A4" w:rsidRDefault="00BF56A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4" w:type="dxa"/>
          </w:tcPr>
          <w:p w:rsidR="00BF56A4" w:rsidRDefault="00BF56A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19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F56A4" w:rsidRDefault="00BF56A4">
            <w:pPr>
              <w:pStyle w:val="ConsPlusNormal"/>
              <w:jc w:val="center"/>
            </w:pPr>
            <w:r>
              <w:t>13762,44565</w:t>
            </w:r>
          </w:p>
        </w:tc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209" w:type="dxa"/>
          </w:tcPr>
          <w:p w:rsidR="00BF56A4" w:rsidRDefault="00BF56A4">
            <w:pPr>
              <w:pStyle w:val="ConsPlusNormal"/>
            </w:pPr>
            <w:r>
              <w:t>Выполненные работы по строительству водопроводных сетей</w:t>
            </w:r>
          </w:p>
        </w:tc>
        <w:tc>
          <w:tcPr>
            <w:tcW w:w="409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</w:tcPr>
          <w:p w:rsidR="00BF56A4" w:rsidRDefault="00BF56A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BF56A4" w:rsidRDefault="00BF56A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BF56A4" w:rsidRDefault="00BF56A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4" w:type="dxa"/>
          </w:tcPr>
          <w:p w:rsidR="00BF56A4" w:rsidRDefault="00BF56A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19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F56A4" w:rsidRDefault="00BF56A4">
            <w:pPr>
              <w:pStyle w:val="ConsPlusNormal"/>
              <w:jc w:val="center"/>
            </w:pPr>
            <w:r>
              <w:t>66237,55435</w:t>
            </w:r>
          </w:p>
        </w:tc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100530,100</w:t>
            </w:r>
          </w:p>
        </w:tc>
      </w:tr>
    </w:tbl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ind w:firstLine="540"/>
        <w:jc w:val="both"/>
      </w:pPr>
      <w:r>
        <w:t xml:space="preserve">1.2. </w:t>
      </w:r>
      <w:hyperlink r:id="rId13">
        <w:r>
          <w:rPr>
            <w:color w:val="0000FF"/>
          </w:rPr>
          <w:t>строку 1.1.1.1.5.1</w:t>
        </w:r>
      </w:hyperlink>
      <w:r>
        <w:t xml:space="preserve"> изложить в следующей редакции:</w:t>
      </w:r>
    </w:p>
    <w:p w:rsidR="00BF56A4" w:rsidRDefault="00BF56A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09"/>
        <w:gridCol w:w="409"/>
        <w:gridCol w:w="424"/>
        <w:gridCol w:w="340"/>
        <w:gridCol w:w="340"/>
        <w:gridCol w:w="340"/>
        <w:gridCol w:w="340"/>
        <w:gridCol w:w="694"/>
        <w:gridCol w:w="919"/>
        <w:gridCol w:w="1144"/>
        <w:gridCol w:w="424"/>
        <w:gridCol w:w="424"/>
        <w:gridCol w:w="1384"/>
        <w:gridCol w:w="1264"/>
      </w:tblGrid>
      <w:tr w:rsidR="00BF56A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</w:pPr>
            <w:r>
              <w:t>выполненные работы по реконструкции 1 очереди системы очистки сточных вод в микрорайоне Крым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9390,63120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</w:tr>
    </w:tbl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ind w:firstLine="540"/>
        <w:jc w:val="both"/>
      </w:pPr>
      <w:r>
        <w:t xml:space="preserve">1.3. </w:t>
      </w:r>
      <w:hyperlink r:id="rId14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BF56A4" w:rsidRDefault="00BF56A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09"/>
        <w:gridCol w:w="409"/>
        <w:gridCol w:w="424"/>
        <w:gridCol w:w="340"/>
        <w:gridCol w:w="340"/>
        <w:gridCol w:w="340"/>
        <w:gridCol w:w="340"/>
        <w:gridCol w:w="694"/>
        <w:gridCol w:w="919"/>
        <w:gridCol w:w="1144"/>
        <w:gridCol w:w="424"/>
        <w:gridCol w:w="424"/>
        <w:gridCol w:w="1384"/>
        <w:gridCol w:w="1264"/>
      </w:tblGrid>
      <w:tr w:rsidR="00BF56A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</w:pPr>
            <w:r>
              <w:t>протяженность построенных газопроводов, по которым осуществлен пуск газа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28204,100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</w:tr>
    </w:tbl>
    <w:p w:rsidR="00BF56A4" w:rsidRDefault="00BF56A4">
      <w:pPr>
        <w:pStyle w:val="ConsPlusNormal"/>
        <w:sectPr w:rsidR="00BF56A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ind w:firstLine="540"/>
        <w:jc w:val="both"/>
      </w:pPr>
      <w:r>
        <w:t xml:space="preserve">1.4. в приложении в </w:t>
      </w:r>
      <w:hyperlink r:id="rId15">
        <w:r>
          <w:rPr>
            <w:color w:val="0000FF"/>
          </w:rPr>
          <w:t>таблице 3</w:t>
        </w:r>
      </w:hyperlink>
      <w:r>
        <w:t>:</w:t>
      </w:r>
    </w:p>
    <w:p w:rsidR="00BF56A4" w:rsidRDefault="00BF56A4">
      <w:pPr>
        <w:pStyle w:val="ConsPlusNormal"/>
        <w:spacing w:before="220"/>
        <w:ind w:firstLine="540"/>
        <w:jc w:val="both"/>
      </w:pPr>
      <w:r>
        <w:t xml:space="preserve">1.4.1. </w:t>
      </w:r>
      <w:hyperlink r:id="rId16">
        <w:r>
          <w:rPr>
            <w:color w:val="0000FF"/>
          </w:rPr>
          <w:t>строку 12</w:t>
        </w:r>
      </w:hyperlink>
      <w:r>
        <w:t xml:space="preserve"> изложить в следующей редакции:</w:t>
      </w:r>
    </w:p>
    <w:p w:rsidR="00BF56A4" w:rsidRDefault="00BF56A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3827"/>
        <w:gridCol w:w="4876"/>
      </w:tblGrid>
      <w:tr w:rsidR="00BF56A4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BF56A4" w:rsidRDefault="00BF56A4">
            <w:pPr>
              <w:pStyle w:val="ConsPlusNormal"/>
            </w:pPr>
            <w:r>
              <w:t>2026</w:t>
            </w:r>
          </w:p>
        </w:tc>
      </w:tr>
    </w:tbl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ind w:firstLine="540"/>
        <w:jc w:val="both"/>
      </w:pPr>
      <w:r>
        <w:t xml:space="preserve">1.4.2. </w:t>
      </w:r>
      <w:hyperlink r:id="rId17">
        <w:r>
          <w:rPr>
            <w:color w:val="0000FF"/>
          </w:rPr>
          <w:t>строку 15</w:t>
        </w:r>
      </w:hyperlink>
      <w:r>
        <w:t xml:space="preserve"> изложить в следующей редакции:</w:t>
      </w:r>
    </w:p>
    <w:p w:rsidR="00BF56A4" w:rsidRDefault="00BF56A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3798"/>
        <w:gridCol w:w="1191"/>
        <w:gridCol w:w="1871"/>
        <w:gridCol w:w="1814"/>
      </w:tblGrid>
      <w:tr w:rsidR="00BF56A4">
        <w:tc>
          <w:tcPr>
            <w:tcW w:w="364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</w:tcPr>
          <w:p w:rsidR="00BF56A4" w:rsidRDefault="00BF56A4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71" w:type="dxa"/>
          </w:tcPr>
          <w:p w:rsidR="00BF56A4" w:rsidRDefault="00BF56A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14" w:type="dxa"/>
          </w:tcPr>
          <w:p w:rsidR="00BF56A4" w:rsidRDefault="00BF56A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BF56A4">
        <w:tc>
          <w:tcPr>
            <w:tcW w:w="36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3798" w:type="dxa"/>
          </w:tcPr>
          <w:p w:rsidR="00BF56A4" w:rsidRDefault="00BF56A4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BF56A4" w:rsidRDefault="00BF56A4">
            <w:pPr>
              <w:pStyle w:val="ConsPlusNormal"/>
              <w:jc w:val="center"/>
            </w:pPr>
            <w:r>
              <w:t>2018</w:t>
            </w:r>
          </w:p>
        </w:tc>
      </w:tr>
      <w:tr w:rsidR="00BF56A4">
        <w:tc>
          <w:tcPr>
            <w:tcW w:w="36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3798" w:type="dxa"/>
          </w:tcPr>
          <w:p w:rsidR="00BF56A4" w:rsidRDefault="00BF56A4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BF56A4" w:rsidRDefault="00BF56A4">
            <w:pPr>
              <w:pStyle w:val="ConsPlusNormal"/>
              <w:jc w:val="center"/>
            </w:pPr>
            <w:r>
              <w:t>2025</w:t>
            </w:r>
          </w:p>
        </w:tc>
      </w:tr>
      <w:tr w:rsidR="00BF56A4">
        <w:tc>
          <w:tcPr>
            <w:tcW w:w="36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3798" w:type="dxa"/>
          </w:tcPr>
          <w:p w:rsidR="00BF56A4" w:rsidRDefault="00BF56A4">
            <w:pPr>
              <w:pStyle w:val="ConsPlusNormal"/>
            </w:pPr>
            <w:r>
              <w:t>выполненные работы по строительству водопроводных сетей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BF56A4" w:rsidRDefault="00BF56A4">
            <w:pPr>
              <w:pStyle w:val="ConsPlusNormal"/>
              <w:jc w:val="center"/>
            </w:pPr>
            <w:r>
              <w:t>2025, 2026</w:t>
            </w:r>
          </w:p>
        </w:tc>
      </w:tr>
      <w:tr w:rsidR="00BF56A4">
        <w:tc>
          <w:tcPr>
            <w:tcW w:w="36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3798" w:type="dxa"/>
          </w:tcPr>
          <w:p w:rsidR="00BF56A4" w:rsidRDefault="00BF56A4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BF56A4" w:rsidRDefault="00BF56A4">
            <w:pPr>
              <w:pStyle w:val="ConsPlusNormal"/>
              <w:jc w:val="center"/>
            </w:pPr>
            <w:r>
              <w:t>2026</w:t>
            </w:r>
          </w:p>
        </w:tc>
      </w:tr>
    </w:tbl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ind w:firstLine="540"/>
        <w:jc w:val="both"/>
      </w:pPr>
      <w:r>
        <w:t xml:space="preserve">1.4.3. </w:t>
      </w:r>
      <w:hyperlink r:id="rId18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BF56A4" w:rsidRDefault="00BF56A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3798"/>
        <w:gridCol w:w="3061"/>
        <w:gridCol w:w="1814"/>
      </w:tblGrid>
      <w:tr w:rsidR="00BF56A4">
        <w:tc>
          <w:tcPr>
            <w:tcW w:w="364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  <w:vMerge w:val="restart"/>
          </w:tcPr>
          <w:p w:rsidR="00BF56A4" w:rsidRDefault="00BF56A4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061" w:type="dxa"/>
          </w:tcPr>
          <w:p w:rsidR="00BF56A4" w:rsidRDefault="00BF56A4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4" w:type="dxa"/>
          </w:tcPr>
          <w:p w:rsidR="00BF56A4" w:rsidRDefault="00BF56A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BF56A4">
        <w:tc>
          <w:tcPr>
            <w:tcW w:w="36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3798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3061" w:type="dxa"/>
          </w:tcPr>
          <w:p w:rsidR="00BF56A4" w:rsidRDefault="00BF56A4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814" w:type="dxa"/>
          </w:tcPr>
          <w:p w:rsidR="00BF56A4" w:rsidRDefault="00BF56A4">
            <w:pPr>
              <w:pStyle w:val="ConsPlusNormal"/>
              <w:jc w:val="center"/>
            </w:pPr>
            <w:r>
              <w:t>2018</w:t>
            </w:r>
          </w:p>
        </w:tc>
      </w:tr>
      <w:tr w:rsidR="00BF56A4">
        <w:tc>
          <w:tcPr>
            <w:tcW w:w="36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3798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3061" w:type="dxa"/>
          </w:tcPr>
          <w:p w:rsidR="00BF56A4" w:rsidRDefault="00BF56A4">
            <w:pPr>
              <w:pStyle w:val="ConsPlusNormal"/>
              <w:jc w:val="center"/>
            </w:pPr>
            <w:r>
              <w:t>выполнение землеустроительных работ</w:t>
            </w:r>
          </w:p>
        </w:tc>
        <w:tc>
          <w:tcPr>
            <w:tcW w:w="1814" w:type="dxa"/>
          </w:tcPr>
          <w:p w:rsidR="00BF56A4" w:rsidRDefault="00BF56A4">
            <w:pPr>
              <w:pStyle w:val="ConsPlusNormal"/>
              <w:jc w:val="center"/>
            </w:pPr>
            <w:r>
              <w:t>2018</w:t>
            </w:r>
          </w:p>
        </w:tc>
      </w:tr>
      <w:tr w:rsidR="00BF56A4">
        <w:tc>
          <w:tcPr>
            <w:tcW w:w="36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3798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3061" w:type="dxa"/>
          </w:tcPr>
          <w:p w:rsidR="00BF56A4" w:rsidRDefault="00BF56A4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1814" w:type="dxa"/>
          </w:tcPr>
          <w:p w:rsidR="00BF56A4" w:rsidRDefault="00BF56A4">
            <w:pPr>
              <w:pStyle w:val="ConsPlusNormal"/>
              <w:jc w:val="center"/>
            </w:pPr>
            <w:r>
              <w:t>2025</w:t>
            </w:r>
          </w:p>
        </w:tc>
      </w:tr>
      <w:tr w:rsidR="00BF56A4">
        <w:tc>
          <w:tcPr>
            <w:tcW w:w="36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3798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3061" w:type="dxa"/>
          </w:tcPr>
          <w:p w:rsidR="00BF56A4" w:rsidRDefault="00BF56A4">
            <w:pPr>
              <w:pStyle w:val="ConsPlusNormal"/>
              <w:jc w:val="center"/>
            </w:pPr>
            <w:r>
              <w:t>строительство водопроводных сетей</w:t>
            </w:r>
          </w:p>
        </w:tc>
        <w:tc>
          <w:tcPr>
            <w:tcW w:w="1814" w:type="dxa"/>
          </w:tcPr>
          <w:p w:rsidR="00BF56A4" w:rsidRDefault="00BF56A4">
            <w:pPr>
              <w:pStyle w:val="ConsPlusNormal"/>
              <w:jc w:val="center"/>
            </w:pPr>
            <w:r>
              <w:t>2025, 2026</w:t>
            </w:r>
          </w:p>
        </w:tc>
      </w:tr>
      <w:tr w:rsidR="00BF56A4">
        <w:tc>
          <w:tcPr>
            <w:tcW w:w="36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3798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3061" w:type="dxa"/>
          </w:tcPr>
          <w:p w:rsidR="00BF56A4" w:rsidRDefault="00BF56A4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814" w:type="dxa"/>
          </w:tcPr>
          <w:p w:rsidR="00BF56A4" w:rsidRDefault="00BF56A4">
            <w:pPr>
              <w:pStyle w:val="ConsPlusNormal"/>
              <w:jc w:val="center"/>
            </w:pPr>
            <w:r>
              <w:t>2026</w:t>
            </w:r>
          </w:p>
        </w:tc>
      </w:tr>
    </w:tbl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ind w:firstLine="540"/>
        <w:jc w:val="both"/>
      </w:pPr>
      <w:r>
        <w:t xml:space="preserve">2. </w:t>
      </w:r>
      <w:hyperlink r:id="rId19">
        <w:r>
          <w:rPr>
            <w:color w:val="0000FF"/>
          </w:rPr>
          <w:t>Приложение 1</w:t>
        </w:r>
      </w:hyperlink>
      <w:r>
        <w:t xml:space="preserve"> изложить в следующей редакции:</w:t>
      </w: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jc w:val="center"/>
      </w:pPr>
      <w:r>
        <w:t>"ПЛАН-ГРАФИК</w:t>
      </w:r>
    </w:p>
    <w:p w:rsidR="00BF56A4" w:rsidRDefault="00BF56A4">
      <w:pPr>
        <w:pStyle w:val="ConsPlusNormal"/>
        <w:jc w:val="center"/>
      </w:pPr>
      <w:r>
        <w:t>подпрограммы 1.1 "Модернизация и комплексное развитие систем</w:t>
      </w:r>
    </w:p>
    <w:p w:rsidR="00BF56A4" w:rsidRDefault="00BF56A4">
      <w:pPr>
        <w:pStyle w:val="ConsPlusNormal"/>
        <w:jc w:val="center"/>
      </w:pPr>
      <w:r>
        <w:t>коммунальной инфраструктуры" муниципальной программы</w:t>
      </w:r>
    </w:p>
    <w:p w:rsidR="00BF56A4" w:rsidRDefault="00BF56A4">
      <w:pPr>
        <w:pStyle w:val="ConsPlusNormal"/>
        <w:jc w:val="center"/>
      </w:pPr>
      <w:r>
        <w:t>"Развитие системы жилищно-коммунального хозяйства в городе</w:t>
      </w:r>
    </w:p>
    <w:p w:rsidR="00BF56A4" w:rsidRDefault="00BF56A4">
      <w:pPr>
        <w:pStyle w:val="ConsPlusNormal"/>
        <w:jc w:val="center"/>
      </w:pPr>
      <w:r>
        <w:lastRenderedPageBreak/>
        <w:t>Перми" на 2024 год</w:t>
      </w: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sectPr w:rsidR="00BF56A4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269"/>
        <w:gridCol w:w="1077"/>
        <w:gridCol w:w="1294"/>
        <w:gridCol w:w="1417"/>
        <w:gridCol w:w="1844"/>
        <w:gridCol w:w="568"/>
        <w:gridCol w:w="425"/>
        <w:gridCol w:w="624"/>
        <w:gridCol w:w="1701"/>
        <w:gridCol w:w="1531"/>
      </w:tblGrid>
      <w:tr w:rsidR="00BF56A4">
        <w:tc>
          <w:tcPr>
            <w:tcW w:w="1264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269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077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94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17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461" w:type="dxa"/>
            <w:gridSpan w:val="4"/>
          </w:tcPr>
          <w:p w:rsidR="00BF56A4" w:rsidRDefault="00BF56A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701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F56A4">
        <w:tc>
          <w:tcPr>
            <w:tcW w:w="126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2269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077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29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417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844" w:type="dxa"/>
          </w:tcPr>
          <w:p w:rsidR="00BF56A4" w:rsidRDefault="00BF56A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8" w:type="dxa"/>
          </w:tcPr>
          <w:p w:rsidR="00BF56A4" w:rsidRDefault="00BF56A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49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01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531" w:type="dxa"/>
            <w:vMerge/>
          </w:tcPr>
          <w:p w:rsidR="00BF56A4" w:rsidRDefault="00BF56A4">
            <w:pPr>
              <w:pStyle w:val="ConsPlusNormal"/>
            </w:pP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9" w:type="dxa"/>
          </w:tcPr>
          <w:p w:rsidR="00BF56A4" w:rsidRDefault="00BF56A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BF56A4" w:rsidRDefault="00BF56A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4" w:type="dxa"/>
          </w:tcPr>
          <w:p w:rsidR="00BF56A4" w:rsidRDefault="00BF56A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4" w:type="dxa"/>
          </w:tcPr>
          <w:p w:rsidR="00BF56A4" w:rsidRDefault="00BF56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BF56A4" w:rsidRDefault="00BF56A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49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10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2750" w:type="dxa"/>
            <w:gridSpan w:val="10"/>
          </w:tcPr>
          <w:p w:rsidR="00BF56A4" w:rsidRDefault="00BF56A4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2750" w:type="dxa"/>
            <w:gridSpan w:val="10"/>
          </w:tcPr>
          <w:p w:rsidR="00BF56A4" w:rsidRDefault="00BF56A4">
            <w:pPr>
              <w:pStyle w:val="ConsPlusNormal"/>
            </w:pPr>
            <w:r>
              <w:t>Капитальные вложения в объекты муниципальной собственности системы водоснабжения и водоотведения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1.1.1.1.8</w:t>
            </w:r>
          </w:p>
        </w:tc>
        <w:tc>
          <w:tcPr>
            <w:tcW w:w="12750" w:type="dxa"/>
            <w:gridSpan w:val="10"/>
          </w:tcPr>
          <w:p w:rsidR="00BF56A4" w:rsidRDefault="00BF56A4">
            <w:pPr>
              <w:pStyle w:val="ConsPlusNormal"/>
            </w:pPr>
            <w:r>
              <w:t>Строительство скважин для обеспечения населения города Перми резервным водоснабжением при возникновении чрезвычайных ситуаций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2269" w:type="dxa"/>
          </w:tcPr>
          <w:p w:rsidR="00BF56A4" w:rsidRDefault="00BF56A4">
            <w:pPr>
              <w:pStyle w:val="ConsPlusNormal"/>
            </w:pPr>
            <w:r>
              <w:t>количество государственных экспертиз запасов подземных вод</w:t>
            </w:r>
          </w:p>
        </w:tc>
        <w:tc>
          <w:tcPr>
            <w:tcW w:w="1077" w:type="dxa"/>
          </w:tcPr>
          <w:p w:rsidR="00BF56A4" w:rsidRDefault="00BF56A4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29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44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государственных экспертиз запасов подземных вод</w:t>
            </w:r>
          </w:p>
        </w:tc>
        <w:tc>
          <w:tcPr>
            <w:tcW w:w="568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49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6293,000</w:t>
            </w:r>
          </w:p>
        </w:tc>
      </w:tr>
      <w:tr w:rsidR="00BF56A4">
        <w:tc>
          <w:tcPr>
            <w:tcW w:w="10782" w:type="dxa"/>
            <w:gridSpan w:val="9"/>
            <w:vMerge w:val="restart"/>
          </w:tcPr>
          <w:p w:rsidR="00BF56A4" w:rsidRDefault="00BF56A4">
            <w:pPr>
              <w:pStyle w:val="ConsPlusNormal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6293,000</w:t>
            </w:r>
          </w:p>
        </w:tc>
      </w:tr>
      <w:tr w:rsidR="00BF56A4">
        <w:tc>
          <w:tcPr>
            <w:tcW w:w="10782" w:type="dxa"/>
            <w:gridSpan w:val="9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6293,000</w:t>
            </w:r>
          </w:p>
        </w:tc>
      </w:tr>
      <w:tr w:rsidR="00BF56A4">
        <w:tc>
          <w:tcPr>
            <w:tcW w:w="10782" w:type="dxa"/>
            <w:gridSpan w:val="9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1.1.1.1.11</w:t>
            </w:r>
          </w:p>
        </w:tc>
        <w:tc>
          <w:tcPr>
            <w:tcW w:w="12750" w:type="dxa"/>
            <w:gridSpan w:val="10"/>
          </w:tcPr>
          <w:p w:rsidR="00BF56A4" w:rsidRDefault="00BF56A4">
            <w:pPr>
              <w:pStyle w:val="ConsPlusNormal"/>
            </w:pPr>
            <w:r>
              <w:t xml:space="preserve">Санация и строительство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</w:tc>
      </w:tr>
      <w:tr w:rsidR="00BF56A4">
        <w:tc>
          <w:tcPr>
            <w:tcW w:w="1264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1.1.1.1.11.2</w:t>
            </w:r>
          </w:p>
        </w:tc>
        <w:tc>
          <w:tcPr>
            <w:tcW w:w="2269" w:type="dxa"/>
            <w:vMerge w:val="restart"/>
          </w:tcPr>
          <w:p w:rsidR="00BF56A4" w:rsidRDefault="00BF56A4">
            <w:pPr>
              <w:pStyle w:val="ConsPlusNormal"/>
            </w:pPr>
            <w:r>
              <w:t>Выполненные работы по строительству 2-й нитки водовода</w:t>
            </w:r>
          </w:p>
        </w:tc>
        <w:tc>
          <w:tcPr>
            <w:tcW w:w="1077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94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44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8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49" w:type="dxa"/>
            <w:gridSpan w:val="2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71,400</w:t>
            </w:r>
          </w:p>
        </w:tc>
      </w:tr>
      <w:tr w:rsidR="00BF56A4">
        <w:tc>
          <w:tcPr>
            <w:tcW w:w="126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2269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077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29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417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84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568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049" w:type="dxa"/>
            <w:gridSpan w:val="2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3563,400</w:t>
            </w:r>
          </w:p>
        </w:tc>
      </w:tr>
      <w:tr w:rsidR="00BF56A4">
        <w:tc>
          <w:tcPr>
            <w:tcW w:w="126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2269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077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29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417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84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568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049" w:type="dxa"/>
            <w:gridSpan w:val="2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67705,400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1.1.1.1.11.4</w:t>
            </w:r>
          </w:p>
        </w:tc>
        <w:tc>
          <w:tcPr>
            <w:tcW w:w="2269" w:type="dxa"/>
          </w:tcPr>
          <w:p w:rsidR="00BF56A4" w:rsidRDefault="00BF56A4">
            <w:pPr>
              <w:pStyle w:val="ConsPlusNormal"/>
            </w:pPr>
            <w:r>
              <w:t>Осуществление строительного контроля</w:t>
            </w:r>
          </w:p>
        </w:tc>
        <w:tc>
          <w:tcPr>
            <w:tcW w:w="1077" w:type="dxa"/>
          </w:tcPr>
          <w:p w:rsidR="00BF56A4" w:rsidRDefault="00BF56A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9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44" w:type="dxa"/>
          </w:tcPr>
          <w:p w:rsidR="00BF56A4" w:rsidRDefault="00BF56A4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8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49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2657,200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1.1.1.1.11.5</w:t>
            </w:r>
          </w:p>
        </w:tc>
        <w:tc>
          <w:tcPr>
            <w:tcW w:w="2269" w:type="dxa"/>
          </w:tcPr>
          <w:p w:rsidR="00BF56A4" w:rsidRDefault="00BF56A4">
            <w:pPr>
              <w:pStyle w:val="ConsPlusNormal"/>
            </w:pPr>
            <w:r>
              <w:t>Выполненные работы по технической инвентаризации и паспортизации объекта</w:t>
            </w:r>
          </w:p>
        </w:tc>
        <w:tc>
          <w:tcPr>
            <w:tcW w:w="1077" w:type="dxa"/>
          </w:tcPr>
          <w:p w:rsidR="00BF56A4" w:rsidRDefault="00BF56A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9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44" w:type="dxa"/>
          </w:tcPr>
          <w:p w:rsidR="00BF56A4" w:rsidRDefault="00BF56A4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8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49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507,100</w:t>
            </w:r>
          </w:p>
        </w:tc>
      </w:tr>
      <w:tr w:rsidR="00BF56A4">
        <w:tc>
          <w:tcPr>
            <w:tcW w:w="10782" w:type="dxa"/>
            <w:gridSpan w:val="9"/>
            <w:vMerge w:val="restart"/>
          </w:tcPr>
          <w:p w:rsidR="00BF56A4" w:rsidRDefault="00BF56A4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1701" w:type="dxa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74504,500</w:t>
            </w:r>
          </w:p>
        </w:tc>
      </w:tr>
      <w:tr w:rsidR="00BF56A4">
        <w:tc>
          <w:tcPr>
            <w:tcW w:w="10782" w:type="dxa"/>
            <w:gridSpan w:val="9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3164,300</w:t>
            </w:r>
          </w:p>
        </w:tc>
      </w:tr>
      <w:tr w:rsidR="00BF56A4">
        <w:tc>
          <w:tcPr>
            <w:tcW w:w="10782" w:type="dxa"/>
            <w:gridSpan w:val="9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71,400</w:t>
            </w:r>
          </w:p>
        </w:tc>
      </w:tr>
      <w:tr w:rsidR="00BF56A4">
        <w:tc>
          <w:tcPr>
            <w:tcW w:w="10782" w:type="dxa"/>
            <w:gridSpan w:val="9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3563,400</w:t>
            </w:r>
          </w:p>
        </w:tc>
      </w:tr>
      <w:tr w:rsidR="00BF56A4">
        <w:tc>
          <w:tcPr>
            <w:tcW w:w="10782" w:type="dxa"/>
            <w:gridSpan w:val="9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67705,400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1.1.1.1.12</w:t>
            </w:r>
          </w:p>
        </w:tc>
        <w:tc>
          <w:tcPr>
            <w:tcW w:w="12750" w:type="dxa"/>
            <w:gridSpan w:val="10"/>
          </w:tcPr>
          <w:p w:rsidR="00BF56A4" w:rsidRDefault="00BF56A4">
            <w:pPr>
              <w:pStyle w:val="ConsPlusNormal"/>
            </w:pPr>
            <w:r>
              <w:t>Реконструкция канализационной насосной станции "Речник" Дзержинского района города Перми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1.1.1.1.12.1</w:t>
            </w:r>
          </w:p>
        </w:tc>
        <w:tc>
          <w:tcPr>
            <w:tcW w:w="2269" w:type="dxa"/>
          </w:tcPr>
          <w:p w:rsidR="00BF56A4" w:rsidRDefault="00BF56A4">
            <w:pPr>
              <w:pStyle w:val="ConsPlusNormal"/>
            </w:pPr>
            <w:r>
              <w:t>выполненные работы по реконструкции канализационной насосной станции</w:t>
            </w:r>
          </w:p>
        </w:tc>
        <w:tc>
          <w:tcPr>
            <w:tcW w:w="1077" w:type="dxa"/>
          </w:tcPr>
          <w:p w:rsidR="00BF56A4" w:rsidRDefault="00BF56A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9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44" w:type="dxa"/>
          </w:tcPr>
          <w:p w:rsidR="00BF56A4" w:rsidRDefault="00BF56A4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8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49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43764,300</w:t>
            </w:r>
          </w:p>
        </w:tc>
      </w:tr>
      <w:tr w:rsidR="00BF56A4">
        <w:tc>
          <w:tcPr>
            <w:tcW w:w="10782" w:type="dxa"/>
            <w:gridSpan w:val="9"/>
          </w:tcPr>
          <w:p w:rsidR="00BF56A4" w:rsidRDefault="00BF56A4">
            <w:pPr>
              <w:pStyle w:val="ConsPlusNormal"/>
            </w:pPr>
            <w:r>
              <w:t>Итого по мероприятию 1.1.1.1.12,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43764,300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1.1.1.1.13</w:t>
            </w:r>
          </w:p>
        </w:tc>
        <w:tc>
          <w:tcPr>
            <w:tcW w:w="12750" w:type="dxa"/>
            <w:gridSpan w:val="10"/>
          </w:tcPr>
          <w:p w:rsidR="00BF56A4" w:rsidRDefault="00BF56A4">
            <w:pPr>
              <w:pStyle w:val="ConsPlusNormal"/>
            </w:pPr>
            <w:r>
              <w:t>Выкуп сетей водоснабжения и водоотведения, принадлежащих на праве собственности ООО "</w:t>
            </w:r>
            <w:proofErr w:type="gramStart"/>
            <w:r>
              <w:t>Энергия-М</w:t>
            </w:r>
            <w:proofErr w:type="gramEnd"/>
            <w:r>
              <w:t>"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1.1.1.1.13.1</w:t>
            </w:r>
          </w:p>
        </w:tc>
        <w:tc>
          <w:tcPr>
            <w:tcW w:w="2269" w:type="dxa"/>
          </w:tcPr>
          <w:p w:rsidR="00BF56A4" w:rsidRDefault="00BF56A4">
            <w:pPr>
              <w:pStyle w:val="ConsPlusNormal"/>
            </w:pPr>
            <w:r>
              <w:t>протяженность приобретаемых объектов инженерной инфраструктуры</w:t>
            </w:r>
          </w:p>
        </w:tc>
        <w:tc>
          <w:tcPr>
            <w:tcW w:w="1077" w:type="dxa"/>
          </w:tcPr>
          <w:p w:rsidR="00BF56A4" w:rsidRDefault="00BF56A4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29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44" w:type="dxa"/>
          </w:tcPr>
          <w:p w:rsidR="00BF56A4" w:rsidRDefault="00BF56A4">
            <w:pPr>
              <w:pStyle w:val="ConsPlusNormal"/>
              <w:jc w:val="center"/>
            </w:pPr>
            <w:r>
              <w:t>протяженность приобретаемых объектов инженерной инфраструктуры</w:t>
            </w:r>
          </w:p>
        </w:tc>
        <w:tc>
          <w:tcPr>
            <w:tcW w:w="568" w:type="dxa"/>
          </w:tcPr>
          <w:p w:rsidR="00BF56A4" w:rsidRDefault="00BF56A4">
            <w:pPr>
              <w:pStyle w:val="ConsPlusNormal"/>
              <w:jc w:val="center"/>
            </w:pPr>
            <w:proofErr w:type="spellStart"/>
            <w:r>
              <w:t>п.м</w:t>
            </w:r>
            <w:proofErr w:type="spellEnd"/>
            <w:r>
              <w:t>.</w:t>
            </w:r>
          </w:p>
        </w:tc>
        <w:tc>
          <w:tcPr>
            <w:tcW w:w="1049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1461,15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3696,000</w:t>
            </w:r>
          </w:p>
        </w:tc>
      </w:tr>
      <w:tr w:rsidR="00BF56A4">
        <w:tc>
          <w:tcPr>
            <w:tcW w:w="10782" w:type="dxa"/>
            <w:gridSpan w:val="9"/>
          </w:tcPr>
          <w:p w:rsidR="00BF56A4" w:rsidRDefault="00BF56A4">
            <w:pPr>
              <w:pStyle w:val="ConsPlusNormal"/>
            </w:pPr>
            <w:r>
              <w:t>Итого по мероприятию 1.1.1.1.13,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3696,000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1.1.1.1.14</w:t>
            </w:r>
          </w:p>
        </w:tc>
        <w:tc>
          <w:tcPr>
            <w:tcW w:w="12750" w:type="dxa"/>
            <w:gridSpan w:val="10"/>
          </w:tcPr>
          <w:p w:rsidR="00BF56A4" w:rsidRDefault="00BF56A4">
            <w:pPr>
              <w:pStyle w:val="ConsPlusNormal"/>
            </w:pPr>
            <w:r>
              <w:t>Выкуп сетей водоотведения по адресу: г. Пермь, ул. Монастырская, 61, принадлежащих на праве собственности ИП Юшков В.Б.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1.1.1.1.14.1</w:t>
            </w:r>
          </w:p>
        </w:tc>
        <w:tc>
          <w:tcPr>
            <w:tcW w:w="2269" w:type="dxa"/>
          </w:tcPr>
          <w:p w:rsidR="00BF56A4" w:rsidRDefault="00BF56A4">
            <w:pPr>
              <w:pStyle w:val="ConsPlusNormal"/>
            </w:pPr>
            <w:r>
              <w:t>протяженность приобретаемых объектов инженерной инфраструктуры</w:t>
            </w:r>
          </w:p>
        </w:tc>
        <w:tc>
          <w:tcPr>
            <w:tcW w:w="1077" w:type="dxa"/>
          </w:tcPr>
          <w:p w:rsidR="00BF56A4" w:rsidRDefault="00BF56A4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29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44" w:type="dxa"/>
          </w:tcPr>
          <w:p w:rsidR="00BF56A4" w:rsidRDefault="00BF56A4">
            <w:pPr>
              <w:pStyle w:val="ConsPlusNormal"/>
              <w:jc w:val="center"/>
            </w:pPr>
            <w:r>
              <w:t>протяженность приобретаемых объектов инженерной инфраструктуры</w:t>
            </w:r>
          </w:p>
        </w:tc>
        <w:tc>
          <w:tcPr>
            <w:tcW w:w="568" w:type="dxa"/>
          </w:tcPr>
          <w:p w:rsidR="00BF56A4" w:rsidRDefault="00BF56A4">
            <w:pPr>
              <w:pStyle w:val="ConsPlusNormal"/>
              <w:jc w:val="center"/>
            </w:pPr>
            <w:proofErr w:type="spellStart"/>
            <w:r>
              <w:t>п.м</w:t>
            </w:r>
            <w:proofErr w:type="spellEnd"/>
            <w:r>
              <w:t>.</w:t>
            </w:r>
          </w:p>
        </w:tc>
        <w:tc>
          <w:tcPr>
            <w:tcW w:w="1049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204,77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279,000</w:t>
            </w:r>
          </w:p>
        </w:tc>
      </w:tr>
      <w:tr w:rsidR="00BF56A4">
        <w:tc>
          <w:tcPr>
            <w:tcW w:w="10782" w:type="dxa"/>
            <w:gridSpan w:val="9"/>
          </w:tcPr>
          <w:p w:rsidR="00BF56A4" w:rsidRDefault="00BF56A4">
            <w:pPr>
              <w:pStyle w:val="ConsPlusNormal"/>
            </w:pPr>
            <w:r>
              <w:t>Итого по мероприятию 1.1.1.1.14,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279,000</w:t>
            </w:r>
          </w:p>
        </w:tc>
      </w:tr>
      <w:tr w:rsidR="00BF56A4">
        <w:tc>
          <w:tcPr>
            <w:tcW w:w="10782" w:type="dxa"/>
            <w:gridSpan w:val="9"/>
            <w:vMerge w:val="restart"/>
          </w:tcPr>
          <w:p w:rsidR="00BF56A4" w:rsidRDefault="00BF56A4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128536,84210</w:t>
            </w:r>
          </w:p>
        </w:tc>
      </w:tr>
      <w:tr w:rsidR="00BF56A4">
        <w:tc>
          <w:tcPr>
            <w:tcW w:w="10782" w:type="dxa"/>
            <w:gridSpan w:val="9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57196,61557</w:t>
            </w:r>
          </w:p>
        </w:tc>
      </w:tr>
      <w:tr w:rsidR="00BF56A4">
        <w:tc>
          <w:tcPr>
            <w:tcW w:w="10782" w:type="dxa"/>
            <w:gridSpan w:val="9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71,400</w:t>
            </w:r>
          </w:p>
        </w:tc>
      </w:tr>
      <w:tr w:rsidR="00BF56A4">
        <w:tc>
          <w:tcPr>
            <w:tcW w:w="10782" w:type="dxa"/>
            <w:gridSpan w:val="9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</w:tr>
      <w:tr w:rsidR="00BF56A4">
        <w:tc>
          <w:tcPr>
            <w:tcW w:w="10782" w:type="dxa"/>
            <w:gridSpan w:val="9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3563,400</w:t>
            </w:r>
          </w:p>
        </w:tc>
      </w:tr>
      <w:tr w:rsidR="00BF56A4">
        <w:tc>
          <w:tcPr>
            <w:tcW w:w="10782" w:type="dxa"/>
            <w:gridSpan w:val="9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67705,400</w:t>
            </w:r>
          </w:p>
        </w:tc>
      </w:tr>
      <w:tr w:rsidR="00BF56A4">
        <w:tc>
          <w:tcPr>
            <w:tcW w:w="10782" w:type="dxa"/>
            <w:gridSpan w:val="9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12750" w:type="dxa"/>
            <w:gridSpan w:val="10"/>
          </w:tcPr>
          <w:p w:rsidR="00BF56A4" w:rsidRDefault="00BF56A4">
            <w:pPr>
              <w:pStyle w:val="ConsPlusNormal"/>
            </w:pPr>
            <w:r>
              <w:t>Исполнение обязанностей муниципального заказчика-застройщика при осуществлении бюджетных инвестиций в объекты муниципальной собственности систем коммунальной инфраструктуры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2750" w:type="dxa"/>
            <w:gridSpan w:val="10"/>
          </w:tcPr>
          <w:p w:rsidR="00BF56A4" w:rsidRDefault="00BF56A4">
            <w:pPr>
              <w:pStyle w:val="ConsPlusNormal"/>
            </w:pPr>
            <w:r>
              <w:t>Исполнение обязанностей по уплате земельного налога по объектам капитальных вложений систем коммунальной инфраструктуры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269" w:type="dxa"/>
          </w:tcPr>
          <w:p w:rsidR="00BF56A4" w:rsidRDefault="00BF56A4">
            <w:pPr>
              <w:pStyle w:val="ConsPlusNormal"/>
            </w:pPr>
            <w:r>
              <w:t xml:space="preserve">Уплата земельного налога по объектам </w:t>
            </w:r>
            <w:r>
              <w:lastRenderedPageBreak/>
              <w:t>капитальных вложений систем коммунальной инфраструктуры</w:t>
            </w:r>
          </w:p>
        </w:tc>
        <w:tc>
          <w:tcPr>
            <w:tcW w:w="1077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29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44" w:type="dxa"/>
          </w:tcPr>
          <w:p w:rsidR="00BF56A4" w:rsidRDefault="00BF56A4">
            <w:pPr>
              <w:pStyle w:val="ConsPlusNormal"/>
              <w:jc w:val="center"/>
            </w:pPr>
            <w:r>
              <w:t xml:space="preserve">площадь объектов, по </w:t>
            </w:r>
            <w:r>
              <w:lastRenderedPageBreak/>
              <w:t>которым осуществляется уплата земельного налога</w:t>
            </w:r>
          </w:p>
        </w:tc>
        <w:tc>
          <w:tcPr>
            <w:tcW w:w="568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049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1552,400</w:t>
            </w:r>
          </w:p>
        </w:tc>
      </w:tr>
      <w:tr w:rsidR="00BF56A4">
        <w:tc>
          <w:tcPr>
            <w:tcW w:w="10782" w:type="dxa"/>
            <w:gridSpan w:val="9"/>
          </w:tcPr>
          <w:p w:rsidR="00BF56A4" w:rsidRDefault="00BF56A4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1552,400</w:t>
            </w:r>
          </w:p>
        </w:tc>
      </w:tr>
      <w:tr w:rsidR="00BF56A4">
        <w:tc>
          <w:tcPr>
            <w:tcW w:w="10782" w:type="dxa"/>
            <w:gridSpan w:val="9"/>
          </w:tcPr>
          <w:p w:rsidR="00BF56A4" w:rsidRDefault="00BF56A4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1552,400</w:t>
            </w:r>
          </w:p>
        </w:tc>
      </w:tr>
      <w:tr w:rsidR="00BF56A4">
        <w:tc>
          <w:tcPr>
            <w:tcW w:w="1264" w:type="dxa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1.1.1.5</w:t>
            </w:r>
          </w:p>
        </w:tc>
        <w:tc>
          <w:tcPr>
            <w:tcW w:w="12750" w:type="dxa"/>
            <w:gridSpan w:val="10"/>
          </w:tcPr>
          <w:p w:rsidR="00BF56A4" w:rsidRDefault="00BF56A4">
            <w:pPr>
              <w:pStyle w:val="ConsPlusNormal"/>
            </w:pPr>
            <w:r>
              <w:t>Муниципальная поддержка газификации жилых домов в микрорайонах индивидуальной застройки</w:t>
            </w:r>
          </w:p>
        </w:tc>
      </w:tr>
      <w:tr w:rsidR="00BF56A4">
        <w:tc>
          <w:tcPr>
            <w:tcW w:w="1264" w:type="dxa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1.1.1.5.1</w:t>
            </w:r>
          </w:p>
        </w:tc>
        <w:tc>
          <w:tcPr>
            <w:tcW w:w="12750" w:type="dxa"/>
            <w:gridSpan w:val="10"/>
            <w:vAlign w:val="center"/>
          </w:tcPr>
          <w:p w:rsidR="00BF56A4" w:rsidRDefault="00BF56A4">
            <w:pPr>
              <w:pStyle w:val="ConsPlusNormal"/>
            </w:pPr>
            <w:r>
              <w:t>Возмещение затрат по подключению к системе газоснабжения жилых домов в зонах индивидуальной жилой застройки</w:t>
            </w:r>
          </w:p>
        </w:tc>
      </w:tr>
      <w:tr w:rsidR="00BF56A4">
        <w:tc>
          <w:tcPr>
            <w:tcW w:w="1264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1.1.1.5.1.1</w:t>
            </w:r>
          </w:p>
        </w:tc>
        <w:tc>
          <w:tcPr>
            <w:tcW w:w="2269" w:type="dxa"/>
            <w:vMerge w:val="restart"/>
          </w:tcPr>
          <w:p w:rsidR="00BF56A4" w:rsidRDefault="00BF56A4">
            <w:pPr>
              <w:pStyle w:val="ConsPlusNormal"/>
            </w:pPr>
            <w:r>
              <w:t>Подключение к системе газоснабжения жилых домов индивидуальной застройки</w:t>
            </w:r>
          </w:p>
        </w:tc>
        <w:tc>
          <w:tcPr>
            <w:tcW w:w="1077" w:type="dxa"/>
          </w:tcPr>
          <w:p w:rsidR="00BF56A4" w:rsidRDefault="00BF56A4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294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44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количество заявок на подключение к системе газоснабжения жилых домов индивидуальной застройки</w:t>
            </w:r>
          </w:p>
        </w:tc>
        <w:tc>
          <w:tcPr>
            <w:tcW w:w="568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49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1600,000</w:t>
            </w:r>
          </w:p>
        </w:tc>
      </w:tr>
      <w:tr w:rsidR="00BF56A4">
        <w:tc>
          <w:tcPr>
            <w:tcW w:w="126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2269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077" w:type="dxa"/>
          </w:tcPr>
          <w:p w:rsidR="00BF56A4" w:rsidRDefault="00BF56A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9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417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84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568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49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</w:tr>
      <w:tr w:rsidR="00BF56A4">
        <w:tc>
          <w:tcPr>
            <w:tcW w:w="10782" w:type="dxa"/>
            <w:gridSpan w:val="9"/>
          </w:tcPr>
          <w:p w:rsidR="00BF56A4" w:rsidRDefault="00BF56A4">
            <w:pPr>
              <w:pStyle w:val="ConsPlusNormal"/>
            </w:pPr>
            <w:r>
              <w:t>Итого по мероприятию 1.1.1.5.1,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1600,000</w:t>
            </w:r>
          </w:p>
        </w:tc>
      </w:tr>
      <w:tr w:rsidR="00BF56A4">
        <w:tc>
          <w:tcPr>
            <w:tcW w:w="10782" w:type="dxa"/>
            <w:gridSpan w:val="9"/>
          </w:tcPr>
          <w:p w:rsidR="00BF56A4" w:rsidRDefault="00BF56A4">
            <w:pPr>
              <w:pStyle w:val="ConsPlusNormal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1600,000</w:t>
            </w:r>
          </w:p>
        </w:tc>
      </w:tr>
      <w:tr w:rsidR="00BF56A4">
        <w:tc>
          <w:tcPr>
            <w:tcW w:w="5904" w:type="dxa"/>
            <w:gridSpan w:val="4"/>
            <w:vMerge w:val="restart"/>
          </w:tcPr>
          <w:p w:rsidR="00BF56A4" w:rsidRDefault="00BF56A4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878" w:type="dxa"/>
            <w:gridSpan w:val="5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232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148589,24210</w:t>
            </w:r>
          </w:p>
        </w:tc>
      </w:tr>
      <w:tr w:rsidR="00BF56A4">
        <w:tc>
          <w:tcPr>
            <w:tcW w:w="5904" w:type="dxa"/>
            <w:gridSpan w:val="4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4878" w:type="dxa"/>
            <w:gridSpan w:val="5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32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77249,01557</w:t>
            </w:r>
          </w:p>
        </w:tc>
      </w:tr>
      <w:tr w:rsidR="00BF56A4">
        <w:tc>
          <w:tcPr>
            <w:tcW w:w="5904" w:type="dxa"/>
            <w:gridSpan w:val="4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4878" w:type="dxa"/>
            <w:gridSpan w:val="5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3232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71,400</w:t>
            </w:r>
          </w:p>
        </w:tc>
      </w:tr>
      <w:tr w:rsidR="00BF56A4">
        <w:tc>
          <w:tcPr>
            <w:tcW w:w="5904" w:type="dxa"/>
            <w:gridSpan w:val="4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4878" w:type="dxa"/>
            <w:gridSpan w:val="5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232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</w:tr>
      <w:tr w:rsidR="00BF56A4">
        <w:tc>
          <w:tcPr>
            <w:tcW w:w="5904" w:type="dxa"/>
            <w:gridSpan w:val="4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4878" w:type="dxa"/>
            <w:gridSpan w:val="5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232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3563,400</w:t>
            </w:r>
          </w:p>
        </w:tc>
      </w:tr>
      <w:tr w:rsidR="00BF56A4">
        <w:tc>
          <w:tcPr>
            <w:tcW w:w="5904" w:type="dxa"/>
            <w:gridSpan w:val="4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4878" w:type="dxa"/>
            <w:gridSpan w:val="5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232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67705,400</w:t>
            </w:r>
          </w:p>
        </w:tc>
      </w:tr>
      <w:tr w:rsidR="00BF56A4">
        <w:tc>
          <w:tcPr>
            <w:tcW w:w="5904" w:type="dxa"/>
            <w:gridSpan w:val="4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4878" w:type="dxa"/>
            <w:gridSpan w:val="5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232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2750" w:type="dxa"/>
            <w:gridSpan w:val="10"/>
          </w:tcPr>
          <w:p w:rsidR="00BF56A4" w:rsidRDefault="00BF56A4">
            <w:pPr>
              <w:pStyle w:val="ConsPlusNormal"/>
            </w:pPr>
            <w:r>
              <w:t>Задача. Реализация программы комплексного развития систем коммунальной инфраструктуры города Перми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2750" w:type="dxa"/>
            <w:gridSpan w:val="10"/>
          </w:tcPr>
          <w:p w:rsidR="00BF56A4" w:rsidRDefault="00BF56A4">
            <w:pPr>
              <w:pStyle w:val="ConsPlusNormal"/>
            </w:pPr>
            <w:r>
              <w:t>Научно-исследовательские работы в области развития систем коммунальной инфраструктуры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2750" w:type="dxa"/>
            <w:gridSpan w:val="10"/>
          </w:tcPr>
          <w:p w:rsidR="00BF56A4" w:rsidRDefault="00BF56A4">
            <w:pPr>
              <w:pStyle w:val="ConsPlusNormal"/>
            </w:pPr>
            <w:r>
              <w:t>Разработка программы комплексного развития систем коммунальной инфраструктуры города Перми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269" w:type="dxa"/>
          </w:tcPr>
          <w:p w:rsidR="00BF56A4" w:rsidRDefault="00BF56A4">
            <w:pPr>
              <w:pStyle w:val="ConsPlusNormal"/>
            </w:pPr>
            <w:r>
              <w:t>Разработанная Программа комплексного развития систем коммунальной инфраструктуры города Перми</w:t>
            </w:r>
          </w:p>
        </w:tc>
        <w:tc>
          <w:tcPr>
            <w:tcW w:w="1077" w:type="dxa"/>
          </w:tcPr>
          <w:p w:rsidR="00BF56A4" w:rsidRDefault="00BF56A4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29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44" w:type="dxa"/>
          </w:tcPr>
          <w:p w:rsidR="00BF56A4" w:rsidRDefault="00BF56A4">
            <w:pPr>
              <w:pStyle w:val="ConsPlusNormal"/>
              <w:jc w:val="center"/>
            </w:pPr>
            <w:r>
              <w:t>разработанная Программа комплексного развития систем коммунальной инфраструктуры города Перми</w:t>
            </w:r>
          </w:p>
        </w:tc>
        <w:tc>
          <w:tcPr>
            <w:tcW w:w="993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624" w:type="dxa"/>
          </w:tcPr>
          <w:p w:rsidR="00BF56A4" w:rsidRDefault="00BF56A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16900,000</w:t>
            </w:r>
          </w:p>
        </w:tc>
      </w:tr>
      <w:tr w:rsidR="00BF56A4">
        <w:tc>
          <w:tcPr>
            <w:tcW w:w="10782" w:type="dxa"/>
            <w:gridSpan w:val="9"/>
          </w:tcPr>
          <w:p w:rsidR="00BF56A4" w:rsidRDefault="00BF56A4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16900,000</w:t>
            </w:r>
          </w:p>
        </w:tc>
      </w:tr>
      <w:tr w:rsidR="00BF56A4">
        <w:tc>
          <w:tcPr>
            <w:tcW w:w="10782" w:type="dxa"/>
            <w:gridSpan w:val="9"/>
          </w:tcPr>
          <w:p w:rsidR="00BF56A4" w:rsidRDefault="00BF56A4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16900,000</w:t>
            </w:r>
          </w:p>
        </w:tc>
      </w:tr>
      <w:tr w:rsidR="00BF56A4">
        <w:tc>
          <w:tcPr>
            <w:tcW w:w="10782" w:type="dxa"/>
            <w:gridSpan w:val="9"/>
          </w:tcPr>
          <w:p w:rsidR="00BF56A4" w:rsidRDefault="00BF56A4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16900,000</w:t>
            </w:r>
          </w:p>
        </w:tc>
      </w:tr>
      <w:tr w:rsidR="00BF56A4">
        <w:tc>
          <w:tcPr>
            <w:tcW w:w="10782" w:type="dxa"/>
            <w:gridSpan w:val="9"/>
            <w:vMerge w:val="restart"/>
          </w:tcPr>
          <w:p w:rsidR="00BF56A4" w:rsidRDefault="00BF56A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701" w:type="dxa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148589,24210</w:t>
            </w:r>
          </w:p>
        </w:tc>
      </w:tr>
      <w:tr w:rsidR="00BF56A4">
        <w:tc>
          <w:tcPr>
            <w:tcW w:w="10782" w:type="dxa"/>
            <w:gridSpan w:val="9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77249,01557</w:t>
            </w:r>
          </w:p>
        </w:tc>
      </w:tr>
      <w:tr w:rsidR="00BF56A4">
        <w:tc>
          <w:tcPr>
            <w:tcW w:w="10782" w:type="dxa"/>
            <w:gridSpan w:val="9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71,400</w:t>
            </w:r>
          </w:p>
        </w:tc>
      </w:tr>
      <w:tr w:rsidR="00BF56A4">
        <w:tc>
          <w:tcPr>
            <w:tcW w:w="10782" w:type="dxa"/>
            <w:gridSpan w:val="9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</w:tr>
      <w:tr w:rsidR="00BF56A4">
        <w:tc>
          <w:tcPr>
            <w:tcW w:w="10782" w:type="dxa"/>
            <w:gridSpan w:val="9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3563,400</w:t>
            </w:r>
          </w:p>
        </w:tc>
      </w:tr>
      <w:tr w:rsidR="00BF56A4">
        <w:tc>
          <w:tcPr>
            <w:tcW w:w="10782" w:type="dxa"/>
            <w:gridSpan w:val="9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67705,400</w:t>
            </w:r>
          </w:p>
        </w:tc>
      </w:tr>
      <w:tr w:rsidR="00BF56A4">
        <w:tc>
          <w:tcPr>
            <w:tcW w:w="10782" w:type="dxa"/>
            <w:gridSpan w:val="9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BF56A4" w:rsidRDefault="00BF56A4">
            <w:pPr>
              <w:pStyle w:val="ConsPlusNormal"/>
              <w:jc w:val="center"/>
            </w:pPr>
            <w:r>
              <w:t>0,0</w:t>
            </w:r>
          </w:p>
        </w:tc>
      </w:tr>
    </w:tbl>
    <w:p w:rsidR="00BF56A4" w:rsidRDefault="00BF56A4">
      <w:pPr>
        <w:pStyle w:val="ConsPlusNormal"/>
        <w:jc w:val="right"/>
      </w:pPr>
      <w:r>
        <w:t>"</w:t>
      </w: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ind w:firstLine="540"/>
        <w:jc w:val="both"/>
      </w:pPr>
      <w:r>
        <w:t xml:space="preserve">3. </w:t>
      </w:r>
      <w:hyperlink r:id="rId20">
        <w:r>
          <w:rPr>
            <w:color w:val="0000FF"/>
          </w:rPr>
          <w:t>Приложение 2</w:t>
        </w:r>
      </w:hyperlink>
      <w:r>
        <w:t xml:space="preserve"> изложить в следующей редакции:</w:t>
      </w: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jc w:val="center"/>
      </w:pPr>
      <w:r>
        <w:t>"ПЛАН-ГРАФИК</w:t>
      </w:r>
    </w:p>
    <w:p w:rsidR="00BF56A4" w:rsidRDefault="00BF56A4">
      <w:pPr>
        <w:pStyle w:val="ConsPlusNormal"/>
        <w:jc w:val="center"/>
      </w:pPr>
      <w:r>
        <w:t>подпрограммы 1.2 "Обеспечение санитарно-эпидемиологических</w:t>
      </w:r>
    </w:p>
    <w:p w:rsidR="00BF56A4" w:rsidRDefault="00BF56A4">
      <w:pPr>
        <w:pStyle w:val="ConsPlusNormal"/>
        <w:jc w:val="center"/>
      </w:pPr>
      <w:r>
        <w:t>требований законодательства" муниципальной программы</w:t>
      </w:r>
    </w:p>
    <w:p w:rsidR="00BF56A4" w:rsidRDefault="00BF56A4">
      <w:pPr>
        <w:pStyle w:val="ConsPlusNormal"/>
        <w:jc w:val="center"/>
      </w:pPr>
      <w:r>
        <w:t>"Развитие системы жилищно-коммунального хозяйства в городе</w:t>
      </w:r>
    </w:p>
    <w:p w:rsidR="00BF56A4" w:rsidRDefault="00BF56A4">
      <w:pPr>
        <w:pStyle w:val="ConsPlusNormal"/>
        <w:jc w:val="center"/>
      </w:pPr>
      <w:r>
        <w:t>Перми" на 2024 год</w:t>
      </w:r>
    </w:p>
    <w:p w:rsidR="00BF56A4" w:rsidRDefault="00BF56A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558"/>
        <w:gridCol w:w="1213"/>
        <w:gridCol w:w="1247"/>
        <w:gridCol w:w="1361"/>
        <w:gridCol w:w="1396"/>
        <w:gridCol w:w="626"/>
        <w:gridCol w:w="680"/>
        <w:gridCol w:w="1701"/>
        <w:gridCol w:w="1191"/>
      </w:tblGrid>
      <w:tr w:rsidR="00BF56A4">
        <w:tc>
          <w:tcPr>
            <w:tcW w:w="1264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8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 xml:space="preserve">Наименование задачи, основного мероприятия, </w:t>
            </w:r>
            <w:r>
              <w:lastRenderedPageBreak/>
              <w:t xml:space="preserve">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13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247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 xml:space="preserve">Дата начала </w:t>
            </w:r>
            <w:r>
              <w:lastRenderedPageBreak/>
              <w:t xml:space="preserve">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 xml:space="preserve">Дата окончания </w:t>
            </w:r>
            <w:r>
              <w:lastRenderedPageBreak/>
              <w:t xml:space="preserve">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2702" w:type="dxa"/>
            <w:gridSpan w:val="3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 xml:space="preserve">Показатель непосредственного </w:t>
            </w:r>
            <w:r>
              <w:lastRenderedPageBreak/>
              <w:t>результата</w:t>
            </w:r>
          </w:p>
        </w:tc>
        <w:tc>
          <w:tcPr>
            <w:tcW w:w="1701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Источник финансировани</w:t>
            </w:r>
            <w:r>
              <w:lastRenderedPageBreak/>
              <w:t>я</w:t>
            </w:r>
          </w:p>
        </w:tc>
        <w:tc>
          <w:tcPr>
            <w:tcW w:w="1191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Объем финансиро</w:t>
            </w:r>
            <w:r>
              <w:lastRenderedPageBreak/>
              <w:t>вания, тыс. руб.</w:t>
            </w:r>
          </w:p>
        </w:tc>
      </w:tr>
      <w:tr w:rsidR="00BF56A4">
        <w:tc>
          <w:tcPr>
            <w:tcW w:w="126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2558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213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247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361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01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191" w:type="dxa"/>
            <w:vMerge/>
          </w:tcPr>
          <w:p w:rsidR="00BF56A4" w:rsidRDefault="00BF56A4">
            <w:pPr>
              <w:pStyle w:val="ConsPlusNormal"/>
            </w:pP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10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11973" w:type="dxa"/>
            <w:gridSpan w:val="9"/>
          </w:tcPr>
          <w:p w:rsidR="00BF56A4" w:rsidRDefault="00BF56A4">
            <w:pPr>
              <w:pStyle w:val="ConsPlusNormal"/>
            </w:pPr>
            <w:r>
              <w:t>Задача. Создание и содержание мест (площадок) накопления твердых коммунальных отходов на территории индивидуальной жилой застройки города Перми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1973" w:type="dxa"/>
            <w:gridSpan w:val="9"/>
          </w:tcPr>
          <w:p w:rsidR="00BF56A4" w:rsidRDefault="00BF56A4">
            <w:pPr>
              <w:pStyle w:val="ConsPlusNormal"/>
            </w:pPr>
            <w:r>
              <w:t>Организация работ по созданию и содержанию мест (площадок) накопления твердых коммунальных отходов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1973" w:type="dxa"/>
            <w:gridSpan w:val="9"/>
          </w:tcPr>
          <w:p w:rsidR="00BF56A4" w:rsidRDefault="00BF56A4">
            <w:pPr>
              <w:pStyle w:val="ConsPlusNormal"/>
            </w:pPr>
            <w:r>
              <w:t>Обустройство и содержание мест (площадок) накопления твердых коммунальных отходов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Содержание мест (площадок) накопления твердых коммунальных отходов (далее - МНО) на территории Дзержинского района города Перми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2507,400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Содержание МНО на территории Индустриального района города Перми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4888,600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Содержание МНО на территории Кировского района города Перми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 xml:space="preserve">количество МНО, в отношении которых </w:t>
            </w:r>
            <w:r>
              <w:lastRenderedPageBreak/>
              <w:t>осуществляется содержание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3435,800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Содержание МНО на территории Ленинского района города Перми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1159,900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Содержание МНО на территории Мотовилихинского района города Перми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7676,900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Содержание МНО на территории Орджоникидзевского района города Перми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5640,700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1.2.2.1.1.7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Содержание МНО на территории Свердловского района города Перми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 xml:space="preserve">количество МНО, в отношении которых осуществляется </w:t>
            </w:r>
            <w:r>
              <w:lastRenderedPageBreak/>
              <w:t>содержание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2323,800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1.2.2.1.1.8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Содержание МНО на территории поселка Новые Ляды города Перми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1031,400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1.2.2.1.1.9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Обустройство МНО на территории Индустриального района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1998,900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1.2.2.1.1.10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Обустройство МНО на территории Кировского района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4000,000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1.2.2.1.1.12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Обустройство МНО на территории Мотовилихинского района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1594,400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1.2.2.1.1.13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Обустройство МНО на территории поселка Новые Ляды города Перми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598,100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1.2.2.1.1.14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Обустройство МНО на территории Орджоникидзевского района города Перми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1538,400</w:t>
            </w:r>
          </w:p>
        </w:tc>
      </w:tr>
      <w:tr w:rsidR="00BF56A4">
        <w:tc>
          <w:tcPr>
            <w:tcW w:w="10345" w:type="dxa"/>
            <w:gridSpan w:val="8"/>
          </w:tcPr>
          <w:p w:rsidR="00BF56A4" w:rsidRDefault="00BF56A4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38394,300</w:t>
            </w:r>
          </w:p>
        </w:tc>
      </w:tr>
      <w:tr w:rsidR="00BF56A4">
        <w:tc>
          <w:tcPr>
            <w:tcW w:w="10345" w:type="dxa"/>
            <w:gridSpan w:val="8"/>
          </w:tcPr>
          <w:p w:rsidR="00BF56A4" w:rsidRDefault="00BF56A4">
            <w:pPr>
              <w:pStyle w:val="ConsPlusNormal"/>
            </w:pPr>
            <w:r>
              <w:lastRenderedPageBreak/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38394,300</w:t>
            </w:r>
          </w:p>
        </w:tc>
      </w:tr>
      <w:tr w:rsidR="00BF56A4">
        <w:tc>
          <w:tcPr>
            <w:tcW w:w="10345" w:type="dxa"/>
            <w:gridSpan w:val="8"/>
          </w:tcPr>
          <w:p w:rsidR="00BF56A4" w:rsidRDefault="00BF56A4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38394,300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11973" w:type="dxa"/>
            <w:gridSpan w:val="9"/>
          </w:tcPr>
          <w:p w:rsidR="00BF56A4" w:rsidRDefault="00BF56A4">
            <w:pPr>
              <w:pStyle w:val="ConsPlusNormal"/>
            </w:pPr>
            <w:r>
              <w:t>Задача. Обустройство контейнерных площадок нового образца на придомовых территориях многоквартирных домов города Перми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1.2.3.1</w:t>
            </w:r>
          </w:p>
        </w:tc>
        <w:tc>
          <w:tcPr>
            <w:tcW w:w="11973" w:type="dxa"/>
            <w:gridSpan w:val="9"/>
          </w:tcPr>
          <w:p w:rsidR="00BF56A4" w:rsidRDefault="00BF56A4">
            <w:pPr>
              <w:pStyle w:val="ConsPlusNormal"/>
            </w:pPr>
            <w:r>
              <w:t>Организация работ по обустройству контейнерных площадок нового образца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1.2.3.1.1</w:t>
            </w:r>
          </w:p>
        </w:tc>
        <w:tc>
          <w:tcPr>
            <w:tcW w:w="11973" w:type="dxa"/>
            <w:gridSpan w:val="9"/>
          </w:tcPr>
          <w:p w:rsidR="00BF56A4" w:rsidRDefault="00BF56A4">
            <w:pPr>
              <w:pStyle w:val="ConsPlusNormal"/>
            </w:pPr>
            <w:r>
              <w:t>Обустройство контейнерных площадок нового образца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1.2.3.1.1.1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количество обустроенных контейнерных площадок нового образца на придомовых территориях многоквартирных домов города Перми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5440,000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1.2.3.1.1.2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обустройство контейнерных площадок на территории Индустриального района города Перми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5440,000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1.2.3.1.1.3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обустройство контейнерных площадок на территории Кировского района города Перми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 xml:space="preserve">количество обустроенных контейнерных площадок нового </w:t>
            </w:r>
            <w:r>
              <w:lastRenderedPageBreak/>
              <w:t>образца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3840,000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1.2.3.1.1.4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обустройство контейнерных площадок на территории Ленинского района города Перми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1280,000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1.2.3.1.1.5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обустройство контейнерных площадок на территории Мотовилихинского района города Перми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5760,000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1.2.3.1.1.6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обустройство контейнерных площадок на территории Орджоникидзевского района города Перми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3520,000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1.2.3.1.1.7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>обустройство контейнерных площадок на территории Свердловского района города Перми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6400,000</w:t>
            </w:r>
          </w:p>
        </w:tc>
      </w:tr>
      <w:tr w:rsidR="00BF56A4">
        <w:tc>
          <w:tcPr>
            <w:tcW w:w="1264" w:type="dxa"/>
          </w:tcPr>
          <w:p w:rsidR="00BF56A4" w:rsidRDefault="00BF56A4">
            <w:pPr>
              <w:pStyle w:val="ConsPlusNormal"/>
              <w:jc w:val="center"/>
            </w:pPr>
            <w:r>
              <w:t>1.2.3.1.1.8</w:t>
            </w:r>
          </w:p>
        </w:tc>
        <w:tc>
          <w:tcPr>
            <w:tcW w:w="2558" w:type="dxa"/>
          </w:tcPr>
          <w:p w:rsidR="00BF56A4" w:rsidRDefault="00BF56A4">
            <w:pPr>
              <w:pStyle w:val="ConsPlusNormal"/>
            </w:pPr>
            <w:r>
              <w:t xml:space="preserve">обустройство </w:t>
            </w:r>
            <w:r>
              <w:lastRenderedPageBreak/>
              <w:t>контейнерных площадок на территории поселка Новые Ляды города Перми</w:t>
            </w:r>
          </w:p>
        </w:tc>
        <w:tc>
          <w:tcPr>
            <w:tcW w:w="1213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АНЛ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96" w:type="dxa"/>
          </w:tcPr>
          <w:p w:rsidR="00BF56A4" w:rsidRDefault="00BF56A4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обустроенных контейнерных площадок нового образца</w:t>
            </w:r>
          </w:p>
        </w:tc>
        <w:tc>
          <w:tcPr>
            <w:tcW w:w="626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320,000</w:t>
            </w:r>
          </w:p>
        </w:tc>
      </w:tr>
      <w:tr w:rsidR="00BF56A4">
        <w:tc>
          <w:tcPr>
            <w:tcW w:w="10345" w:type="dxa"/>
            <w:gridSpan w:val="8"/>
          </w:tcPr>
          <w:p w:rsidR="00BF56A4" w:rsidRDefault="00BF56A4">
            <w:pPr>
              <w:pStyle w:val="ConsPlusNormal"/>
            </w:pPr>
            <w:r>
              <w:t>Итого по мероприятию 1.2.3.1.1,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32000,000</w:t>
            </w:r>
          </w:p>
        </w:tc>
      </w:tr>
      <w:tr w:rsidR="00BF56A4">
        <w:tc>
          <w:tcPr>
            <w:tcW w:w="10345" w:type="dxa"/>
            <w:gridSpan w:val="8"/>
          </w:tcPr>
          <w:p w:rsidR="00BF56A4" w:rsidRDefault="00BF56A4">
            <w:pPr>
              <w:pStyle w:val="ConsPlusNormal"/>
            </w:pPr>
            <w:r>
              <w:t>Итого по основному мероприятию 1.2.3.1,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32000,000</w:t>
            </w:r>
          </w:p>
        </w:tc>
      </w:tr>
      <w:tr w:rsidR="00BF56A4">
        <w:tc>
          <w:tcPr>
            <w:tcW w:w="10345" w:type="dxa"/>
            <w:gridSpan w:val="8"/>
          </w:tcPr>
          <w:p w:rsidR="00BF56A4" w:rsidRDefault="00BF56A4">
            <w:pPr>
              <w:pStyle w:val="ConsPlusNormal"/>
            </w:pPr>
            <w:r>
              <w:t>Итого по задаче 1.2.3,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32000,000</w:t>
            </w:r>
          </w:p>
        </w:tc>
      </w:tr>
      <w:tr w:rsidR="00BF56A4">
        <w:tc>
          <w:tcPr>
            <w:tcW w:w="10345" w:type="dxa"/>
            <w:gridSpan w:val="8"/>
          </w:tcPr>
          <w:p w:rsidR="00BF56A4" w:rsidRDefault="00BF56A4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70394,300</w:t>
            </w:r>
          </w:p>
        </w:tc>
      </w:tr>
    </w:tbl>
    <w:p w:rsidR="00BF56A4" w:rsidRDefault="00BF56A4">
      <w:pPr>
        <w:pStyle w:val="ConsPlusNormal"/>
        <w:jc w:val="right"/>
      </w:pPr>
      <w:r>
        <w:t>"</w:t>
      </w: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ind w:firstLine="540"/>
        <w:jc w:val="both"/>
      </w:pPr>
      <w:r>
        <w:t xml:space="preserve">4. </w:t>
      </w:r>
      <w:hyperlink r:id="rId21">
        <w:r>
          <w:rPr>
            <w:color w:val="0000FF"/>
          </w:rPr>
          <w:t>Приложение 3</w:t>
        </w:r>
      </w:hyperlink>
      <w:r>
        <w:t xml:space="preserve"> изложить в следующей редакции:</w:t>
      </w: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jc w:val="center"/>
      </w:pPr>
      <w:r>
        <w:t>"ПЛАН-ГРАФИК</w:t>
      </w:r>
    </w:p>
    <w:p w:rsidR="00BF56A4" w:rsidRDefault="00BF56A4">
      <w:pPr>
        <w:pStyle w:val="ConsPlusNormal"/>
        <w:jc w:val="center"/>
      </w:pPr>
      <w:r>
        <w:t>подпрограммы 1.3 "Обеспечение эффективного управления</w:t>
      </w:r>
    </w:p>
    <w:p w:rsidR="00BF56A4" w:rsidRDefault="00BF56A4">
      <w:pPr>
        <w:pStyle w:val="ConsPlusNormal"/>
        <w:jc w:val="center"/>
      </w:pPr>
      <w:r>
        <w:t>многоквартирными домами в городе Перми" муниципальной</w:t>
      </w:r>
    </w:p>
    <w:p w:rsidR="00BF56A4" w:rsidRDefault="00BF56A4">
      <w:pPr>
        <w:pStyle w:val="ConsPlusNormal"/>
        <w:jc w:val="center"/>
      </w:pPr>
      <w:r>
        <w:t>программы "Развитие системы жилищно-коммунального хозяйства</w:t>
      </w:r>
    </w:p>
    <w:p w:rsidR="00BF56A4" w:rsidRDefault="00BF56A4">
      <w:pPr>
        <w:pStyle w:val="ConsPlusNormal"/>
        <w:jc w:val="center"/>
      </w:pPr>
      <w:r>
        <w:t>в городе Перми" на 2024 год</w:t>
      </w:r>
    </w:p>
    <w:p w:rsidR="00BF56A4" w:rsidRDefault="00BF56A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557"/>
        <w:gridCol w:w="1191"/>
        <w:gridCol w:w="1304"/>
        <w:gridCol w:w="1247"/>
        <w:gridCol w:w="1587"/>
        <w:gridCol w:w="709"/>
        <w:gridCol w:w="680"/>
        <w:gridCol w:w="1304"/>
        <w:gridCol w:w="1361"/>
      </w:tblGrid>
      <w:tr w:rsidR="00BF56A4">
        <w:tc>
          <w:tcPr>
            <w:tcW w:w="1144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7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 xml:space="preserve">, объекта. Место </w:t>
            </w:r>
            <w:r>
              <w:lastRenderedPageBreak/>
              <w:t>проведения/расположения (адрес)</w:t>
            </w:r>
          </w:p>
        </w:tc>
        <w:tc>
          <w:tcPr>
            <w:tcW w:w="1191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247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2976" w:type="dxa"/>
            <w:gridSpan w:val="3"/>
          </w:tcPr>
          <w:p w:rsidR="00BF56A4" w:rsidRDefault="00BF56A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F56A4">
        <w:tc>
          <w:tcPr>
            <w:tcW w:w="114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2557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191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30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247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BF56A4" w:rsidRDefault="00BF56A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361" w:type="dxa"/>
            <w:vMerge/>
          </w:tcPr>
          <w:p w:rsidR="00BF56A4" w:rsidRDefault="00BF56A4">
            <w:pPr>
              <w:pStyle w:val="ConsPlusNormal"/>
            </w:pP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BF56A4" w:rsidRDefault="00BF56A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10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1940" w:type="dxa"/>
            <w:gridSpan w:val="9"/>
          </w:tcPr>
          <w:p w:rsidR="00BF56A4" w:rsidRDefault="00BF56A4">
            <w:pPr>
              <w:pStyle w:val="ConsPlusNormal"/>
            </w:pPr>
            <w:r>
              <w:t>Задача. Информационное, методическое, консультационное и обучающее сопровождение процесса управления МКД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1940" w:type="dxa"/>
            <w:gridSpan w:val="9"/>
          </w:tcPr>
          <w:p w:rsidR="00BF56A4" w:rsidRDefault="00BF56A4">
            <w:pPr>
              <w:pStyle w:val="ConsPlusNormal"/>
            </w:pPr>
            <w:r>
              <w:t>Информационное, консультационное, методическое и обучающее сопровождение субъектов в сфере управления многоквартирными домами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1940" w:type="dxa"/>
            <w:gridSpan w:val="9"/>
          </w:tcPr>
          <w:p w:rsidR="00BF56A4" w:rsidRDefault="00BF56A4">
            <w:pPr>
              <w:pStyle w:val="ConsPlusNormal"/>
            </w:pPr>
            <w:r>
              <w:t>Проведение мероприятий, направленных на развитие системы общественного контроля в сфере жилищно-коммунального хозяйства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Проведение лекционных занятий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12.31.2024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проведенных лекционных занятий</w:t>
            </w:r>
          </w:p>
        </w:tc>
        <w:tc>
          <w:tcPr>
            <w:tcW w:w="709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735,000</w:t>
            </w:r>
          </w:p>
        </w:tc>
      </w:tr>
      <w:tr w:rsidR="00BF56A4">
        <w:tc>
          <w:tcPr>
            <w:tcW w:w="10419" w:type="dxa"/>
            <w:gridSpan w:val="8"/>
          </w:tcPr>
          <w:p w:rsidR="00BF56A4" w:rsidRDefault="00BF56A4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735,000</w:t>
            </w:r>
          </w:p>
        </w:tc>
      </w:tr>
      <w:tr w:rsidR="00BF56A4">
        <w:tc>
          <w:tcPr>
            <w:tcW w:w="10419" w:type="dxa"/>
            <w:gridSpan w:val="8"/>
          </w:tcPr>
          <w:p w:rsidR="00BF56A4" w:rsidRDefault="00BF56A4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735,000</w:t>
            </w:r>
          </w:p>
        </w:tc>
      </w:tr>
      <w:tr w:rsidR="00BF56A4">
        <w:tc>
          <w:tcPr>
            <w:tcW w:w="10419" w:type="dxa"/>
            <w:gridSpan w:val="8"/>
          </w:tcPr>
          <w:p w:rsidR="00BF56A4" w:rsidRDefault="00BF56A4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735,000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11940" w:type="dxa"/>
            <w:gridSpan w:val="9"/>
          </w:tcPr>
          <w:p w:rsidR="00BF56A4" w:rsidRDefault="00BF56A4">
            <w:pPr>
              <w:pStyle w:val="ConsPlusNormal"/>
            </w:pPr>
            <w:r>
              <w:t>Задача. Предоставление муниципальной поддержки населению в сфере ЖКХ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11940" w:type="dxa"/>
            <w:gridSpan w:val="9"/>
          </w:tcPr>
          <w:p w:rsidR="00BF56A4" w:rsidRDefault="00BF56A4">
            <w:pPr>
              <w:pStyle w:val="ConsPlusNormal"/>
            </w:pPr>
            <w:r>
              <w:t>Оказание мер социальной поддержки гражданам по оплате жилищно-коммунальных услуг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1940" w:type="dxa"/>
            <w:gridSpan w:val="9"/>
          </w:tcPr>
          <w:p w:rsidR="00BF56A4" w:rsidRDefault="00BF56A4">
            <w:pPr>
              <w:pStyle w:val="ConsPlusNormal"/>
            </w:pPr>
            <w:r>
              <w:t>Меры социальной поддержки гражданам, проживающим в непригодном для проживания и аварийном жилищном фонде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1.3.2.1.1.1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Предоставление мер социальной поддержки гражданам, проживающим в непригодном для проживания и аварийном жилищном фонде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МКУ "УМЖФ"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общая площадь непригодного для проживания и аварийного жилищного фонда, занимаемая гражданами, которым оказаны меры социальной поддержки</w:t>
            </w:r>
          </w:p>
        </w:tc>
        <w:tc>
          <w:tcPr>
            <w:tcW w:w="709" w:type="dxa"/>
          </w:tcPr>
          <w:p w:rsidR="00BF56A4" w:rsidRDefault="00BF56A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134,3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38810,600</w:t>
            </w:r>
          </w:p>
        </w:tc>
      </w:tr>
      <w:tr w:rsidR="00BF56A4">
        <w:tc>
          <w:tcPr>
            <w:tcW w:w="9739" w:type="dxa"/>
            <w:gridSpan w:val="7"/>
          </w:tcPr>
          <w:p w:rsidR="00BF56A4" w:rsidRDefault="00BF56A4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984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38810,600</w:t>
            </w:r>
          </w:p>
        </w:tc>
      </w:tr>
      <w:tr w:rsidR="00BF56A4">
        <w:tc>
          <w:tcPr>
            <w:tcW w:w="9739" w:type="dxa"/>
            <w:gridSpan w:val="7"/>
          </w:tcPr>
          <w:p w:rsidR="00BF56A4" w:rsidRDefault="00BF56A4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984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38810,600</w:t>
            </w:r>
          </w:p>
        </w:tc>
      </w:tr>
      <w:tr w:rsidR="00BF56A4">
        <w:tc>
          <w:tcPr>
            <w:tcW w:w="9739" w:type="dxa"/>
            <w:gridSpan w:val="7"/>
          </w:tcPr>
          <w:p w:rsidR="00BF56A4" w:rsidRDefault="00BF56A4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984" w:type="dxa"/>
            <w:gridSpan w:val="2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38810,600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11940" w:type="dxa"/>
            <w:gridSpan w:val="9"/>
            <w:vAlign w:val="center"/>
          </w:tcPr>
          <w:p w:rsidR="00BF56A4" w:rsidRDefault="00BF56A4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1.3.3.1</w:t>
            </w:r>
          </w:p>
        </w:tc>
        <w:tc>
          <w:tcPr>
            <w:tcW w:w="11940" w:type="dxa"/>
            <w:gridSpan w:val="9"/>
            <w:vAlign w:val="center"/>
          </w:tcPr>
          <w:p w:rsidR="00BF56A4" w:rsidRDefault="00BF56A4">
            <w:pPr>
              <w:pStyle w:val="ConsPlusNormal"/>
            </w:pPr>
            <w:r>
              <w:t>Муниципальная поддержка благоустройства придомовых территорий многоквартирных домов города Перми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11940" w:type="dxa"/>
            <w:gridSpan w:val="9"/>
            <w:vAlign w:val="center"/>
          </w:tcPr>
          <w:p w:rsidR="00BF56A4" w:rsidRDefault="00BF56A4">
            <w:pPr>
              <w:pStyle w:val="ConsPlusNormal"/>
            </w:pPr>
            <w:r>
              <w:t>Возмещение затрат по благоустройству придомовых территорий многоквартирных домов города Перми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 xml:space="preserve">Прием, регистрация и согласование заявок по благоустройству придомовых территорий МКД города Перми на </w:t>
            </w:r>
            <w:r>
              <w:lastRenderedPageBreak/>
              <w:t>территории Ленинского района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АЛР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 xml:space="preserve">количество выполненных заявок по благоустройству придомовой </w:t>
            </w:r>
            <w:r>
              <w:lastRenderedPageBreak/>
              <w:t>территории</w:t>
            </w:r>
          </w:p>
        </w:tc>
        <w:tc>
          <w:tcPr>
            <w:tcW w:w="709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4409,100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Свердловского района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09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18633,100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Мотовилихинского района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09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15940,500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1.3.3.1.1.4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Дзержинского района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09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16166,300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1.3.3.1.1.5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 xml:space="preserve">Прием, регистрация и согласование заявок по благоустройству придомовых территорий МКД города Перми на территории </w:t>
            </w:r>
            <w:r>
              <w:lastRenderedPageBreak/>
              <w:t>Индустриального района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АИР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09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14696,700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1.3.3.1.1.6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Кировского района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09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13227,300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1.3.3.1.1.7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Орджоникидзевского района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09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12727,000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1.3.3.1.1.8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поселка Новые Ляды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4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09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F56A4" w:rsidRDefault="00BF56A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1200,000</w:t>
            </w:r>
          </w:p>
        </w:tc>
      </w:tr>
      <w:tr w:rsidR="00BF56A4">
        <w:tc>
          <w:tcPr>
            <w:tcW w:w="10419" w:type="dxa"/>
            <w:gridSpan w:val="8"/>
            <w:vMerge w:val="restart"/>
          </w:tcPr>
          <w:p w:rsidR="00BF56A4" w:rsidRDefault="00BF56A4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97000,000</w:t>
            </w:r>
          </w:p>
        </w:tc>
      </w:tr>
      <w:tr w:rsidR="00BF56A4">
        <w:tc>
          <w:tcPr>
            <w:tcW w:w="10419" w:type="dxa"/>
            <w:gridSpan w:val="8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97000,000</w:t>
            </w:r>
          </w:p>
        </w:tc>
      </w:tr>
      <w:tr w:rsidR="00BF56A4">
        <w:tc>
          <w:tcPr>
            <w:tcW w:w="10419" w:type="dxa"/>
            <w:gridSpan w:val="8"/>
            <w:vMerge w:val="restart"/>
          </w:tcPr>
          <w:p w:rsidR="00BF56A4" w:rsidRDefault="00BF56A4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97000,000</w:t>
            </w:r>
          </w:p>
        </w:tc>
      </w:tr>
      <w:tr w:rsidR="00BF56A4">
        <w:tc>
          <w:tcPr>
            <w:tcW w:w="10419" w:type="dxa"/>
            <w:gridSpan w:val="8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97000,000</w:t>
            </w:r>
          </w:p>
        </w:tc>
      </w:tr>
      <w:tr w:rsidR="00BF56A4">
        <w:tc>
          <w:tcPr>
            <w:tcW w:w="10419" w:type="dxa"/>
            <w:gridSpan w:val="8"/>
            <w:vMerge w:val="restart"/>
          </w:tcPr>
          <w:p w:rsidR="00BF56A4" w:rsidRDefault="00BF56A4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97000,000</w:t>
            </w:r>
          </w:p>
        </w:tc>
      </w:tr>
      <w:tr w:rsidR="00BF56A4">
        <w:tc>
          <w:tcPr>
            <w:tcW w:w="10419" w:type="dxa"/>
            <w:gridSpan w:val="8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97000,000</w:t>
            </w:r>
          </w:p>
        </w:tc>
      </w:tr>
      <w:tr w:rsidR="00BF56A4">
        <w:tc>
          <w:tcPr>
            <w:tcW w:w="10419" w:type="dxa"/>
            <w:gridSpan w:val="8"/>
            <w:vMerge w:val="restart"/>
          </w:tcPr>
          <w:p w:rsidR="00BF56A4" w:rsidRDefault="00BF56A4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  <w:vAlign w:val="center"/>
          </w:tcPr>
          <w:p w:rsidR="00BF56A4" w:rsidRDefault="00BF56A4">
            <w:pPr>
              <w:pStyle w:val="ConsPlusNormal"/>
              <w:jc w:val="center"/>
            </w:pPr>
            <w:r>
              <w:t>136545,600</w:t>
            </w:r>
          </w:p>
        </w:tc>
      </w:tr>
      <w:tr w:rsidR="00BF56A4">
        <w:tc>
          <w:tcPr>
            <w:tcW w:w="10419" w:type="dxa"/>
            <w:gridSpan w:val="8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304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F56A4" w:rsidRDefault="00BF56A4">
            <w:pPr>
              <w:pStyle w:val="ConsPlusNormal"/>
              <w:jc w:val="center"/>
            </w:pPr>
            <w:r>
              <w:t>136545,600</w:t>
            </w:r>
          </w:p>
        </w:tc>
      </w:tr>
    </w:tbl>
    <w:p w:rsidR="00BF56A4" w:rsidRDefault="00BF56A4">
      <w:pPr>
        <w:pStyle w:val="ConsPlusNormal"/>
        <w:jc w:val="right"/>
      </w:pPr>
      <w:r>
        <w:t>"</w:t>
      </w: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ind w:firstLine="540"/>
        <w:jc w:val="both"/>
      </w:pPr>
      <w:r>
        <w:t xml:space="preserve">5. </w:t>
      </w:r>
      <w:hyperlink r:id="rId22">
        <w:r>
          <w:rPr>
            <w:color w:val="0000FF"/>
          </w:rPr>
          <w:t>Приложение 4</w:t>
        </w:r>
      </w:hyperlink>
      <w:r>
        <w:t xml:space="preserve"> изложить в следующей редакции:</w:t>
      </w: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jc w:val="center"/>
      </w:pPr>
      <w:r>
        <w:t>"ПЛАН-ГРАФИК</w:t>
      </w:r>
    </w:p>
    <w:p w:rsidR="00BF56A4" w:rsidRDefault="00BF56A4">
      <w:pPr>
        <w:pStyle w:val="ConsPlusNormal"/>
        <w:jc w:val="center"/>
      </w:pPr>
      <w:r>
        <w:t>подпрограммы 1.4 "Содержание объектов инженерной</w:t>
      </w:r>
    </w:p>
    <w:p w:rsidR="00BF56A4" w:rsidRDefault="00BF56A4">
      <w:pPr>
        <w:pStyle w:val="ConsPlusNormal"/>
        <w:jc w:val="center"/>
      </w:pPr>
      <w:r>
        <w:t>инфраструктуры" муниципальной программы "Развитие системы</w:t>
      </w:r>
    </w:p>
    <w:p w:rsidR="00BF56A4" w:rsidRDefault="00BF56A4">
      <w:pPr>
        <w:pStyle w:val="ConsPlusNormal"/>
        <w:jc w:val="center"/>
      </w:pPr>
      <w:r>
        <w:t>жилищно-коммунального хозяйства в городе Перми" на 2024 год</w:t>
      </w:r>
    </w:p>
    <w:p w:rsidR="00BF56A4" w:rsidRDefault="00BF56A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9"/>
        <w:gridCol w:w="2557"/>
        <w:gridCol w:w="1214"/>
        <w:gridCol w:w="1722"/>
        <w:gridCol w:w="1719"/>
        <w:gridCol w:w="1542"/>
        <w:gridCol w:w="565"/>
        <w:gridCol w:w="1191"/>
        <w:gridCol w:w="1701"/>
        <w:gridCol w:w="1417"/>
      </w:tblGrid>
      <w:tr w:rsidR="00BF56A4">
        <w:tc>
          <w:tcPr>
            <w:tcW w:w="1309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7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14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722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719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298" w:type="dxa"/>
            <w:gridSpan w:val="3"/>
          </w:tcPr>
          <w:p w:rsidR="00BF56A4" w:rsidRDefault="00BF56A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701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F56A4">
        <w:tc>
          <w:tcPr>
            <w:tcW w:w="1309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2557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21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22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19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542" w:type="dxa"/>
          </w:tcPr>
          <w:p w:rsidR="00BF56A4" w:rsidRDefault="00BF56A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5" w:type="dxa"/>
          </w:tcPr>
          <w:p w:rsidR="00BF56A4" w:rsidRDefault="00BF56A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01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417" w:type="dxa"/>
            <w:vMerge/>
          </w:tcPr>
          <w:p w:rsidR="00BF56A4" w:rsidRDefault="00BF56A4">
            <w:pPr>
              <w:pStyle w:val="ConsPlusNormal"/>
            </w:pP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22" w:type="dxa"/>
          </w:tcPr>
          <w:p w:rsidR="00BF56A4" w:rsidRDefault="00BF56A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19" w:type="dxa"/>
          </w:tcPr>
          <w:p w:rsidR="00BF56A4" w:rsidRDefault="00BF56A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42" w:type="dxa"/>
          </w:tcPr>
          <w:p w:rsidR="00BF56A4" w:rsidRDefault="00BF56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5" w:type="dxa"/>
          </w:tcPr>
          <w:p w:rsidR="00BF56A4" w:rsidRDefault="00BF56A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10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1.4.1</w:t>
            </w:r>
          </w:p>
        </w:tc>
        <w:tc>
          <w:tcPr>
            <w:tcW w:w="13628" w:type="dxa"/>
            <w:gridSpan w:val="9"/>
          </w:tcPr>
          <w:p w:rsidR="00BF56A4" w:rsidRDefault="00BF56A4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3628" w:type="dxa"/>
            <w:gridSpan w:val="9"/>
          </w:tcPr>
          <w:p w:rsidR="00BF56A4" w:rsidRDefault="00BF56A4">
            <w:pPr>
              <w:pStyle w:val="ConsPlusNormal"/>
            </w:pPr>
            <w:r>
              <w:t>Обеспечение нормативного состояния объектов инженерной инфраструктуры, находящихся в муниципальной собственности, в том числе бесхозяйных объектов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3628" w:type="dxa"/>
            <w:gridSpan w:val="9"/>
          </w:tcPr>
          <w:p w:rsidR="00BF56A4" w:rsidRDefault="00BF56A4">
            <w:pPr>
              <w:pStyle w:val="ConsPlusNormal"/>
            </w:pPr>
            <w:r>
              <w:t>Содержание и ремонт объектов инженерной инфраструктуры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Выполнение работ по содержанию и текущему ремонту муниципальных объектов инженерной инфраструктуры, включая аварийно-восстановительные работы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722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719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42" w:type="dxa"/>
          </w:tcPr>
          <w:p w:rsidR="00BF56A4" w:rsidRDefault="00BF56A4">
            <w:pPr>
              <w:pStyle w:val="ConsPlusNormal"/>
              <w:jc w:val="center"/>
            </w:pPr>
            <w:r>
              <w:t>протяженность обслуживаемых муниципальных сетей</w:t>
            </w:r>
          </w:p>
        </w:tc>
        <w:tc>
          <w:tcPr>
            <w:tcW w:w="565" w:type="dxa"/>
          </w:tcPr>
          <w:p w:rsidR="00BF56A4" w:rsidRDefault="00BF56A4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219712,43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20000,000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Выполнение аварийно-восстановительных работ на бесхозяйных объектах инженерной инфраструктуры до даты передачи их специализированным организациям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722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719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42" w:type="dxa"/>
          </w:tcPr>
          <w:p w:rsidR="00BF56A4" w:rsidRDefault="00BF56A4">
            <w:pPr>
              <w:pStyle w:val="ConsPlusNormal"/>
              <w:jc w:val="center"/>
            </w:pPr>
            <w:r>
              <w:t>протяженность обслуживаемых бесхозяйных сетей</w:t>
            </w:r>
          </w:p>
        </w:tc>
        <w:tc>
          <w:tcPr>
            <w:tcW w:w="565" w:type="dxa"/>
          </w:tcPr>
          <w:p w:rsidR="00BF56A4" w:rsidRDefault="00BF56A4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45147,06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10173,600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Дзержинском районе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722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719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42" w:type="dxa"/>
          </w:tcPr>
          <w:p w:rsidR="00BF56A4" w:rsidRDefault="00BF56A4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565" w:type="dxa"/>
          </w:tcPr>
          <w:p w:rsidR="00BF56A4" w:rsidRDefault="00BF56A4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9150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1157,800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 xml:space="preserve">Проведение технической инвентаризации и паспортизации объектов </w:t>
            </w:r>
            <w:r>
              <w:lastRenderedPageBreak/>
              <w:t>инженерной инфраструктуры в Индустриальном районе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АИР</w:t>
            </w:r>
          </w:p>
        </w:tc>
        <w:tc>
          <w:tcPr>
            <w:tcW w:w="1722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719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42" w:type="dxa"/>
          </w:tcPr>
          <w:p w:rsidR="00BF56A4" w:rsidRDefault="00BF56A4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</w:t>
            </w:r>
            <w:r>
              <w:lastRenderedPageBreak/>
              <w:t>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565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п. м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4978,39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805,800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Ленинском районе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722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719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42" w:type="dxa"/>
          </w:tcPr>
          <w:p w:rsidR="00BF56A4" w:rsidRDefault="00BF56A4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565" w:type="dxa"/>
          </w:tcPr>
          <w:p w:rsidR="00BF56A4" w:rsidRDefault="00BF56A4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3643,10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894,000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Свердловском районе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722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719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42" w:type="dxa"/>
          </w:tcPr>
          <w:p w:rsidR="00BF56A4" w:rsidRDefault="00BF56A4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565" w:type="dxa"/>
          </w:tcPr>
          <w:p w:rsidR="00BF56A4" w:rsidRDefault="00BF56A4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13796,61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1976,800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1.4.1.1.1.7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Кировском районе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722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719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42" w:type="dxa"/>
          </w:tcPr>
          <w:p w:rsidR="00BF56A4" w:rsidRDefault="00BF56A4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565" w:type="dxa"/>
          </w:tcPr>
          <w:p w:rsidR="00BF56A4" w:rsidRDefault="00BF56A4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11895,0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780,600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1.4.1.1.1.8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Мотовилихинском районе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722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719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42" w:type="dxa"/>
          </w:tcPr>
          <w:p w:rsidR="00BF56A4" w:rsidRDefault="00BF56A4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565" w:type="dxa"/>
          </w:tcPr>
          <w:p w:rsidR="00BF56A4" w:rsidRDefault="00BF56A4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6352,09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604,400</w:t>
            </w:r>
          </w:p>
        </w:tc>
      </w:tr>
      <w:tr w:rsidR="00BF56A4">
        <w:tc>
          <w:tcPr>
            <w:tcW w:w="11819" w:type="dxa"/>
            <w:gridSpan w:val="8"/>
          </w:tcPr>
          <w:p w:rsidR="00BF56A4" w:rsidRDefault="00BF56A4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36393,000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1.4.1.1.2</w:t>
            </w:r>
          </w:p>
        </w:tc>
        <w:tc>
          <w:tcPr>
            <w:tcW w:w="13628" w:type="dxa"/>
            <w:gridSpan w:val="9"/>
          </w:tcPr>
          <w:p w:rsidR="00BF56A4" w:rsidRDefault="00BF56A4">
            <w:pPr>
              <w:pStyle w:val="ConsPlusNormal"/>
            </w:pPr>
            <w:r>
              <w:t>Содержание и ремонт объектов инженерной инфраструктуры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Обеспечение деятельности МКУ "ГКС"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722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719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42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муниципальных казенных учреждений, выполняющих установленные целевые показатели эффективности деятельности в полном объеме</w:t>
            </w:r>
          </w:p>
        </w:tc>
        <w:tc>
          <w:tcPr>
            <w:tcW w:w="565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20410,700</w:t>
            </w:r>
          </w:p>
        </w:tc>
      </w:tr>
      <w:tr w:rsidR="00BF56A4">
        <w:tc>
          <w:tcPr>
            <w:tcW w:w="11819" w:type="dxa"/>
            <w:gridSpan w:val="8"/>
          </w:tcPr>
          <w:p w:rsidR="00BF56A4" w:rsidRDefault="00BF56A4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20410,700</w:t>
            </w:r>
          </w:p>
        </w:tc>
      </w:tr>
      <w:tr w:rsidR="00BF56A4">
        <w:tc>
          <w:tcPr>
            <w:tcW w:w="11819" w:type="dxa"/>
            <w:gridSpan w:val="8"/>
          </w:tcPr>
          <w:p w:rsidR="00BF56A4" w:rsidRDefault="00BF56A4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56803,700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1.4.1.3</w:t>
            </w:r>
          </w:p>
        </w:tc>
        <w:tc>
          <w:tcPr>
            <w:tcW w:w="13628" w:type="dxa"/>
            <w:gridSpan w:val="9"/>
          </w:tcPr>
          <w:p w:rsidR="00BF56A4" w:rsidRDefault="00BF56A4">
            <w:pPr>
              <w:pStyle w:val="ConsPlusNormal"/>
            </w:pPr>
            <w:r>
              <w:t>Финансовое обеспечение денежных обязательств муниципальных предприятий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1.4.1.3.2</w:t>
            </w:r>
          </w:p>
        </w:tc>
        <w:tc>
          <w:tcPr>
            <w:tcW w:w="13628" w:type="dxa"/>
            <w:gridSpan w:val="9"/>
          </w:tcPr>
          <w:p w:rsidR="00BF56A4" w:rsidRDefault="00BF56A4">
            <w:pPr>
              <w:pStyle w:val="ConsPlusNormal"/>
            </w:pPr>
            <w:r>
              <w:t>Финансовое обеспечение расходов муниципального предприятия "</w:t>
            </w:r>
            <w:proofErr w:type="spellStart"/>
            <w:r>
              <w:t>Пермводоканал</w:t>
            </w:r>
            <w:proofErr w:type="spellEnd"/>
            <w:r>
              <w:t>" по погашению денежных обязательств по договору займа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1.4.1.3.2.1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Предоставление субсидии в соответствии с договором займа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22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719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42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заключенных договоров займа</w:t>
            </w:r>
          </w:p>
        </w:tc>
        <w:tc>
          <w:tcPr>
            <w:tcW w:w="565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19065,900</w:t>
            </w:r>
          </w:p>
        </w:tc>
      </w:tr>
      <w:tr w:rsidR="00BF56A4">
        <w:tc>
          <w:tcPr>
            <w:tcW w:w="11819" w:type="dxa"/>
            <w:gridSpan w:val="8"/>
            <w:vMerge w:val="restart"/>
          </w:tcPr>
          <w:p w:rsidR="00BF56A4" w:rsidRDefault="00BF56A4">
            <w:pPr>
              <w:pStyle w:val="ConsPlusNormal"/>
            </w:pPr>
            <w:r>
              <w:t>Итого по мероприятию 1.4.1.3.2,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19065,900</w:t>
            </w:r>
          </w:p>
        </w:tc>
      </w:tr>
      <w:tr w:rsidR="00BF56A4">
        <w:tc>
          <w:tcPr>
            <w:tcW w:w="11819" w:type="dxa"/>
            <w:gridSpan w:val="8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19065,900</w:t>
            </w:r>
          </w:p>
        </w:tc>
      </w:tr>
      <w:tr w:rsidR="00BF56A4">
        <w:tc>
          <w:tcPr>
            <w:tcW w:w="11819" w:type="dxa"/>
            <w:gridSpan w:val="8"/>
            <w:vMerge w:val="restart"/>
          </w:tcPr>
          <w:p w:rsidR="00BF56A4" w:rsidRDefault="00BF56A4">
            <w:pPr>
              <w:pStyle w:val="ConsPlusNormal"/>
            </w:pPr>
            <w:r>
              <w:t>Итого по основному мероприятию 1.4.1.3,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19065,900</w:t>
            </w:r>
          </w:p>
        </w:tc>
      </w:tr>
      <w:tr w:rsidR="00BF56A4">
        <w:tc>
          <w:tcPr>
            <w:tcW w:w="11819" w:type="dxa"/>
            <w:gridSpan w:val="8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19065,900</w:t>
            </w:r>
          </w:p>
        </w:tc>
      </w:tr>
      <w:tr w:rsidR="00BF56A4">
        <w:tc>
          <w:tcPr>
            <w:tcW w:w="11819" w:type="dxa"/>
            <w:gridSpan w:val="8"/>
            <w:vMerge w:val="restart"/>
          </w:tcPr>
          <w:p w:rsidR="00BF56A4" w:rsidRDefault="00BF56A4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75869,600</w:t>
            </w:r>
          </w:p>
        </w:tc>
      </w:tr>
      <w:tr w:rsidR="00BF56A4">
        <w:tc>
          <w:tcPr>
            <w:tcW w:w="11819" w:type="dxa"/>
            <w:gridSpan w:val="8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75869,600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13628" w:type="dxa"/>
            <w:gridSpan w:val="9"/>
          </w:tcPr>
          <w:p w:rsidR="00BF56A4" w:rsidRDefault="00BF56A4">
            <w:pPr>
              <w:pStyle w:val="ConsPlusNormal"/>
            </w:pPr>
            <w:r>
              <w:t>Задача. Решение социальных задач в сфере жилищно-коммунального хозяйства и благоустройства территорий города Перми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1.4.2.1</w:t>
            </w:r>
          </w:p>
        </w:tc>
        <w:tc>
          <w:tcPr>
            <w:tcW w:w="13628" w:type="dxa"/>
            <w:gridSpan w:val="9"/>
          </w:tcPr>
          <w:p w:rsidR="00BF56A4" w:rsidRDefault="00BF56A4">
            <w:pPr>
              <w:pStyle w:val="ConsPlusNormal"/>
            </w:pPr>
            <w:r>
              <w:t>Выполнение муниципальных работ в сфере жилищно-коммунального хозяйства и благоустройства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1.4.2.1.1</w:t>
            </w:r>
          </w:p>
        </w:tc>
        <w:tc>
          <w:tcPr>
            <w:tcW w:w="13628" w:type="dxa"/>
            <w:gridSpan w:val="9"/>
          </w:tcPr>
          <w:p w:rsidR="00BF56A4" w:rsidRDefault="00BF56A4">
            <w:pPr>
              <w:pStyle w:val="ConsPlusNormal"/>
            </w:pPr>
            <w:r>
              <w:t>Организация выполнения работ (услуг) по санитарной очистке и содержанию территорий города Перми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Ликвидация несанкционированных свалок с территорий города Перми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1722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719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42" w:type="dxa"/>
          </w:tcPr>
          <w:p w:rsidR="00BF56A4" w:rsidRDefault="00BF56A4">
            <w:pPr>
              <w:pStyle w:val="ConsPlusNormal"/>
              <w:jc w:val="center"/>
            </w:pPr>
            <w:r>
              <w:t>объем ликвидированных отходов</w:t>
            </w:r>
          </w:p>
        </w:tc>
        <w:tc>
          <w:tcPr>
            <w:tcW w:w="565" w:type="dxa"/>
          </w:tcPr>
          <w:p w:rsidR="00BF56A4" w:rsidRDefault="00BF56A4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11490,9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18429,000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1.4.2.1.1.2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Содержание и ремонт системы ливневой канализации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1722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719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42" w:type="dxa"/>
          </w:tcPr>
          <w:p w:rsidR="00BF56A4" w:rsidRDefault="00BF56A4">
            <w:pPr>
              <w:pStyle w:val="ConsPlusNormal"/>
              <w:jc w:val="center"/>
            </w:pPr>
            <w:r>
              <w:t>протяженность ливневой канализации</w:t>
            </w:r>
          </w:p>
        </w:tc>
        <w:tc>
          <w:tcPr>
            <w:tcW w:w="565" w:type="dxa"/>
          </w:tcPr>
          <w:p w:rsidR="00BF56A4" w:rsidRDefault="00BF56A4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7240,34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40632,600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1.4.2.1.1.3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Эксплуатация очистных сооружений дождевой (ливневой) канализации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1722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719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42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очистных сооружений дождевой (ливневой) канализации</w:t>
            </w:r>
          </w:p>
        </w:tc>
        <w:tc>
          <w:tcPr>
            <w:tcW w:w="565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28151,100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1.4.2.1.1.4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 xml:space="preserve">количество проектов организации работ по </w:t>
            </w:r>
            <w:r>
              <w:lastRenderedPageBreak/>
              <w:t>сносу многоквартирных домов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МБУ "Полигон"</w:t>
            </w:r>
          </w:p>
        </w:tc>
        <w:tc>
          <w:tcPr>
            <w:tcW w:w="1722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719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42" w:type="dxa"/>
          </w:tcPr>
          <w:p w:rsidR="00BF56A4" w:rsidRDefault="00BF56A4">
            <w:pPr>
              <w:pStyle w:val="ConsPlusNormal"/>
              <w:jc w:val="center"/>
            </w:pPr>
            <w:r>
              <w:t xml:space="preserve">количество проектов </w:t>
            </w:r>
            <w:r>
              <w:lastRenderedPageBreak/>
              <w:t>организации работ по сносу многоквартирных домов</w:t>
            </w:r>
          </w:p>
        </w:tc>
        <w:tc>
          <w:tcPr>
            <w:tcW w:w="565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28667,000</w:t>
            </w:r>
          </w:p>
        </w:tc>
      </w:tr>
      <w:tr w:rsidR="00BF56A4">
        <w:tc>
          <w:tcPr>
            <w:tcW w:w="11819" w:type="dxa"/>
            <w:gridSpan w:val="8"/>
          </w:tcPr>
          <w:p w:rsidR="00BF56A4" w:rsidRDefault="00BF56A4">
            <w:pPr>
              <w:pStyle w:val="ConsPlusNormal"/>
            </w:pPr>
            <w:r>
              <w:t>Итого по мероприятию 1.4.2.1.1,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115879,700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1.4.2.1.2</w:t>
            </w:r>
          </w:p>
        </w:tc>
        <w:tc>
          <w:tcPr>
            <w:tcW w:w="13628" w:type="dxa"/>
            <w:gridSpan w:val="9"/>
          </w:tcPr>
          <w:p w:rsidR="00BF56A4" w:rsidRDefault="00BF56A4">
            <w:pPr>
              <w:pStyle w:val="ConsPlusNormal"/>
            </w:pPr>
            <w:r>
              <w:t>Целевая субсидия МБУ "Полигон" на проведение производственного экологического контроля на очистных сооружениях дождевой (ливневой) канализации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1.4.2.1.2.1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Осуществление производственно-экологического контроля очистных сооружений дождевой (ливневой) канализации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МБУ</w:t>
            </w:r>
          </w:p>
          <w:p w:rsidR="00BF56A4" w:rsidRDefault="00BF56A4">
            <w:pPr>
              <w:pStyle w:val="ConsPlusNormal"/>
              <w:jc w:val="center"/>
            </w:pPr>
            <w:r>
              <w:t>"Полигон"</w:t>
            </w:r>
          </w:p>
        </w:tc>
        <w:tc>
          <w:tcPr>
            <w:tcW w:w="1722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719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42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проведенного производственно-экологического контроля</w:t>
            </w:r>
          </w:p>
        </w:tc>
        <w:tc>
          <w:tcPr>
            <w:tcW w:w="565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949,900</w:t>
            </w:r>
          </w:p>
        </w:tc>
      </w:tr>
      <w:tr w:rsidR="00BF56A4">
        <w:tc>
          <w:tcPr>
            <w:tcW w:w="11819" w:type="dxa"/>
            <w:gridSpan w:val="8"/>
          </w:tcPr>
          <w:p w:rsidR="00BF56A4" w:rsidRDefault="00BF56A4">
            <w:pPr>
              <w:pStyle w:val="ConsPlusNormal"/>
            </w:pPr>
            <w:r>
              <w:t>Итого по мероприятию 1.4.2.1.2,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949,900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1.4.2.1.3</w:t>
            </w:r>
          </w:p>
        </w:tc>
        <w:tc>
          <w:tcPr>
            <w:tcW w:w="13628" w:type="dxa"/>
            <w:gridSpan w:val="9"/>
          </w:tcPr>
          <w:p w:rsidR="00BF56A4" w:rsidRDefault="00BF56A4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BF56A4">
        <w:tc>
          <w:tcPr>
            <w:tcW w:w="1309" w:type="dxa"/>
          </w:tcPr>
          <w:p w:rsidR="00BF56A4" w:rsidRDefault="00BF56A4">
            <w:pPr>
              <w:pStyle w:val="ConsPlusNormal"/>
              <w:jc w:val="center"/>
            </w:pPr>
            <w:r>
              <w:t>1.4.2.1.3.1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МБУ</w:t>
            </w:r>
          </w:p>
          <w:p w:rsidR="00BF56A4" w:rsidRDefault="00BF56A4">
            <w:pPr>
              <w:pStyle w:val="ConsPlusNormal"/>
              <w:jc w:val="center"/>
            </w:pPr>
            <w:r>
              <w:t>"Полигон"</w:t>
            </w:r>
          </w:p>
        </w:tc>
        <w:tc>
          <w:tcPr>
            <w:tcW w:w="1722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719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42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муниципальных учреждений, получающих целевую субсидию на повышение фонда оплаты труда</w:t>
            </w:r>
          </w:p>
        </w:tc>
        <w:tc>
          <w:tcPr>
            <w:tcW w:w="565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284,600</w:t>
            </w:r>
          </w:p>
        </w:tc>
      </w:tr>
      <w:tr w:rsidR="00BF56A4">
        <w:tc>
          <w:tcPr>
            <w:tcW w:w="11819" w:type="dxa"/>
            <w:gridSpan w:val="8"/>
          </w:tcPr>
          <w:p w:rsidR="00BF56A4" w:rsidRDefault="00BF56A4">
            <w:pPr>
              <w:pStyle w:val="ConsPlusNormal"/>
            </w:pPr>
            <w:r>
              <w:t>Итого по мероприятию 1.4.2.1.3,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284,600</w:t>
            </w:r>
          </w:p>
        </w:tc>
      </w:tr>
      <w:tr w:rsidR="00BF56A4">
        <w:tc>
          <w:tcPr>
            <w:tcW w:w="11819" w:type="dxa"/>
            <w:gridSpan w:val="8"/>
          </w:tcPr>
          <w:p w:rsidR="00BF56A4" w:rsidRDefault="00BF56A4">
            <w:pPr>
              <w:pStyle w:val="ConsPlusNormal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117114,200</w:t>
            </w:r>
          </w:p>
        </w:tc>
      </w:tr>
      <w:tr w:rsidR="00BF56A4">
        <w:tc>
          <w:tcPr>
            <w:tcW w:w="11819" w:type="dxa"/>
            <w:gridSpan w:val="8"/>
          </w:tcPr>
          <w:p w:rsidR="00BF56A4" w:rsidRDefault="00BF56A4">
            <w:pPr>
              <w:pStyle w:val="ConsPlusNormal"/>
            </w:pPr>
            <w:r>
              <w:t>Итого по задаче 1.4.2,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117114,200</w:t>
            </w:r>
          </w:p>
        </w:tc>
      </w:tr>
      <w:tr w:rsidR="00BF56A4">
        <w:tc>
          <w:tcPr>
            <w:tcW w:w="11819" w:type="dxa"/>
            <w:gridSpan w:val="8"/>
            <w:vMerge w:val="restart"/>
          </w:tcPr>
          <w:p w:rsidR="00BF56A4" w:rsidRDefault="00BF56A4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192983,800</w:t>
            </w:r>
          </w:p>
        </w:tc>
      </w:tr>
      <w:tr w:rsidR="00BF56A4">
        <w:tc>
          <w:tcPr>
            <w:tcW w:w="11819" w:type="dxa"/>
            <w:gridSpan w:val="8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192983,800</w:t>
            </w:r>
          </w:p>
        </w:tc>
      </w:tr>
    </w:tbl>
    <w:p w:rsidR="00BF56A4" w:rsidRDefault="00BF56A4">
      <w:pPr>
        <w:pStyle w:val="ConsPlusNormal"/>
        <w:jc w:val="right"/>
      </w:pPr>
      <w:r>
        <w:t>"</w:t>
      </w: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ind w:firstLine="540"/>
        <w:jc w:val="both"/>
      </w:pPr>
      <w:r>
        <w:t xml:space="preserve">6. </w:t>
      </w:r>
      <w:hyperlink r:id="rId23">
        <w:r>
          <w:rPr>
            <w:color w:val="0000FF"/>
          </w:rPr>
          <w:t>Приложение 5</w:t>
        </w:r>
      </w:hyperlink>
      <w:r>
        <w:t xml:space="preserve"> изложить в следующей редакции:</w:t>
      </w:r>
    </w:p>
    <w:p w:rsidR="00BF56A4" w:rsidRDefault="00BF56A4">
      <w:pPr>
        <w:pStyle w:val="ConsPlusNormal"/>
        <w:jc w:val="both"/>
      </w:pPr>
    </w:p>
    <w:p w:rsidR="00BF56A4" w:rsidRDefault="00BF56A4">
      <w:pPr>
        <w:pStyle w:val="ConsPlusNormal"/>
        <w:jc w:val="center"/>
      </w:pPr>
      <w:r>
        <w:t>"ПЛАН-ГРАФИК</w:t>
      </w:r>
    </w:p>
    <w:p w:rsidR="00BF56A4" w:rsidRDefault="00BF56A4">
      <w:pPr>
        <w:pStyle w:val="ConsPlusNormal"/>
        <w:jc w:val="center"/>
      </w:pPr>
      <w:r>
        <w:t>подпрограммы 1.5 "Проведение капитального ремонта общего</w:t>
      </w:r>
    </w:p>
    <w:p w:rsidR="00BF56A4" w:rsidRDefault="00BF56A4">
      <w:pPr>
        <w:pStyle w:val="ConsPlusNormal"/>
        <w:jc w:val="center"/>
      </w:pPr>
      <w:r>
        <w:t>имущества собственников помещений в многоквартирных домах,</w:t>
      </w:r>
    </w:p>
    <w:p w:rsidR="00BF56A4" w:rsidRDefault="00BF56A4">
      <w:pPr>
        <w:pStyle w:val="ConsPlusNormal"/>
        <w:jc w:val="center"/>
      </w:pPr>
      <w:r>
        <w:t>расположенных на территории города Перми" муниципальной</w:t>
      </w:r>
    </w:p>
    <w:p w:rsidR="00BF56A4" w:rsidRDefault="00BF56A4">
      <w:pPr>
        <w:pStyle w:val="ConsPlusNormal"/>
        <w:jc w:val="center"/>
      </w:pPr>
      <w:r>
        <w:t>программы "Развитие системы жилищно-коммунального хозяйства</w:t>
      </w:r>
    </w:p>
    <w:p w:rsidR="00BF56A4" w:rsidRDefault="00BF56A4">
      <w:pPr>
        <w:pStyle w:val="ConsPlusNormal"/>
        <w:jc w:val="center"/>
      </w:pPr>
      <w:r>
        <w:t>в городе Перми" на 2024 год</w:t>
      </w:r>
    </w:p>
    <w:p w:rsidR="00BF56A4" w:rsidRDefault="00BF56A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557"/>
        <w:gridCol w:w="1214"/>
        <w:gridCol w:w="1474"/>
        <w:gridCol w:w="1417"/>
        <w:gridCol w:w="1406"/>
        <w:gridCol w:w="709"/>
        <w:gridCol w:w="794"/>
        <w:gridCol w:w="1701"/>
        <w:gridCol w:w="1587"/>
      </w:tblGrid>
      <w:tr w:rsidR="00BF56A4">
        <w:tc>
          <w:tcPr>
            <w:tcW w:w="1144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7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14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74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17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2909" w:type="dxa"/>
            <w:gridSpan w:val="3"/>
          </w:tcPr>
          <w:p w:rsidR="00BF56A4" w:rsidRDefault="00BF56A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701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dxa"/>
            <w:vMerge w:val="restart"/>
          </w:tcPr>
          <w:p w:rsidR="00BF56A4" w:rsidRDefault="00BF56A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F56A4">
        <w:tc>
          <w:tcPr>
            <w:tcW w:w="114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2557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21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474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417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406" w:type="dxa"/>
          </w:tcPr>
          <w:p w:rsidR="00BF56A4" w:rsidRDefault="00BF56A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BF56A4" w:rsidRDefault="00BF56A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BF56A4" w:rsidRDefault="00BF56A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01" w:type="dxa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587" w:type="dxa"/>
            <w:vMerge/>
          </w:tcPr>
          <w:p w:rsidR="00BF56A4" w:rsidRDefault="00BF56A4">
            <w:pPr>
              <w:pStyle w:val="ConsPlusNormal"/>
            </w:pP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BF56A4" w:rsidRDefault="00BF56A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06" w:type="dxa"/>
          </w:tcPr>
          <w:p w:rsidR="00BF56A4" w:rsidRDefault="00BF56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BF56A4" w:rsidRDefault="00BF56A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F56A4" w:rsidRDefault="00BF56A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10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12859" w:type="dxa"/>
            <w:gridSpan w:val="9"/>
          </w:tcPr>
          <w:p w:rsidR="00BF56A4" w:rsidRDefault="00BF56A4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1.5.1.1</w:t>
            </w:r>
          </w:p>
        </w:tc>
        <w:tc>
          <w:tcPr>
            <w:tcW w:w="12859" w:type="dxa"/>
            <w:gridSpan w:val="9"/>
          </w:tcPr>
          <w:p w:rsidR="00BF56A4" w:rsidRDefault="00BF56A4">
            <w:pPr>
              <w:pStyle w:val="ConsPlusNormal"/>
            </w:pPr>
            <w:r>
              <w:t>Исполнение обязанностей собственника помещений по содержанию общего имущества собственников помещений в многоквартирных домах в части муниципальной доли собственности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12859" w:type="dxa"/>
            <w:gridSpan w:val="9"/>
          </w:tcPr>
          <w:p w:rsidR="00BF56A4" w:rsidRDefault="00BF56A4">
            <w:pPr>
              <w:pStyle w:val="ConsPlusNormal"/>
            </w:pPr>
            <w:r>
              <w:t>Уплата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Оплата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47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406" w:type="dxa"/>
          </w:tcPr>
          <w:p w:rsidR="00BF56A4" w:rsidRDefault="00BF56A4">
            <w:pPr>
              <w:pStyle w:val="ConsPlusNormal"/>
              <w:jc w:val="center"/>
            </w:pPr>
            <w:r>
              <w:t>площадь помещений муниципальной собственности, за которую уплачены взносы на капитальный ремонт</w:t>
            </w:r>
          </w:p>
        </w:tc>
        <w:tc>
          <w:tcPr>
            <w:tcW w:w="709" w:type="dxa"/>
          </w:tcPr>
          <w:p w:rsidR="00BF56A4" w:rsidRDefault="00BF56A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</w:tcPr>
          <w:p w:rsidR="00BF56A4" w:rsidRDefault="00BF56A4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53584,600</w:t>
            </w:r>
          </w:p>
        </w:tc>
      </w:tr>
      <w:tr w:rsidR="00BF56A4">
        <w:tc>
          <w:tcPr>
            <w:tcW w:w="10715" w:type="dxa"/>
            <w:gridSpan w:val="8"/>
          </w:tcPr>
          <w:p w:rsidR="00BF56A4" w:rsidRDefault="00BF56A4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53584,600</w:t>
            </w:r>
          </w:p>
        </w:tc>
      </w:tr>
      <w:tr w:rsidR="00BF56A4">
        <w:tc>
          <w:tcPr>
            <w:tcW w:w="10715" w:type="dxa"/>
            <w:gridSpan w:val="8"/>
          </w:tcPr>
          <w:p w:rsidR="00BF56A4" w:rsidRDefault="00BF56A4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53584,600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1.5.1.2</w:t>
            </w:r>
          </w:p>
        </w:tc>
        <w:tc>
          <w:tcPr>
            <w:tcW w:w="12859" w:type="dxa"/>
            <w:gridSpan w:val="9"/>
          </w:tcPr>
          <w:p w:rsidR="00BF56A4" w:rsidRDefault="00BF56A4">
            <w:pPr>
              <w:pStyle w:val="ConsPlusNormal"/>
            </w:pPr>
            <w:r>
              <w:t>Муниципальная поддержка капитального ремонта жилищного фонда города Перми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1.5.1.2.1</w:t>
            </w:r>
          </w:p>
        </w:tc>
        <w:tc>
          <w:tcPr>
            <w:tcW w:w="12859" w:type="dxa"/>
            <w:gridSpan w:val="9"/>
          </w:tcPr>
          <w:p w:rsidR="00BF56A4" w:rsidRDefault="00BF56A4">
            <w:pPr>
              <w:pStyle w:val="ConsPlusNormal"/>
            </w:pPr>
            <w:r>
              <w:t>Финансовое обеспечение затрат по проведению капитального ремонта фасадов многоквартирных домов города Перми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Проведение капитального ремонта фасадов многоквартирных домов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7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40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отремонтированных фасадов многоквартирных домов</w:t>
            </w:r>
          </w:p>
        </w:tc>
        <w:tc>
          <w:tcPr>
            <w:tcW w:w="709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BF56A4" w:rsidRDefault="00BF56A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550693,400</w:t>
            </w:r>
          </w:p>
        </w:tc>
      </w:tr>
      <w:tr w:rsidR="00BF56A4">
        <w:tc>
          <w:tcPr>
            <w:tcW w:w="10715" w:type="dxa"/>
            <w:gridSpan w:val="8"/>
          </w:tcPr>
          <w:p w:rsidR="00BF56A4" w:rsidRDefault="00BF56A4">
            <w:pPr>
              <w:pStyle w:val="ConsPlusNormal"/>
            </w:pPr>
            <w:r>
              <w:t>Итого по мероприятию 1.5.1.2.1,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550693,400</w:t>
            </w:r>
          </w:p>
        </w:tc>
      </w:tr>
      <w:tr w:rsidR="00BF56A4">
        <w:tc>
          <w:tcPr>
            <w:tcW w:w="10715" w:type="dxa"/>
            <w:gridSpan w:val="8"/>
          </w:tcPr>
          <w:p w:rsidR="00BF56A4" w:rsidRDefault="00BF56A4">
            <w:pPr>
              <w:pStyle w:val="ConsPlusNormal"/>
            </w:pPr>
            <w:r>
              <w:lastRenderedPageBreak/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550693,400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1.5.1.3</w:t>
            </w:r>
          </w:p>
        </w:tc>
        <w:tc>
          <w:tcPr>
            <w:tcW w:w="12859" w:type="dxa"/>
            <w:gridSpan w:val="9"/>
          </w:tcPr>
          <w:p w:rsidR="00BF56A4" w:rsidRDefault="00BF56A4">
            <w:pPr>
              <w:pStyle w:val="ConsPlusNormal"/>
            </w:pPr>
            <w:r>
              <w:t>Исполнение судебных актов, вступивших в законную силу, в рамках капитального ремонта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1.5.1.3.1</w:t>
            </w:r>
          </w:p>
        </w:tc>
        <w:tc>
          <w:tcPr>
            <w:tcW w:w="12859" w:type="dxa"/>
            <w:gridSpan w:val="9"/>
          </w:tcPr>
          <w:p w:rsidR="00BF56A4" w:rsidRDefault="00BF56A4">
            <w:pPr>
              <w:pStyle w:val="ConsPlusNormal"/>
            </w:pPr>
            <w:r>
              <w:t>Выполнение работ по капитальному ремонту многоквартирных домов, направленных на исполнение судебных актов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1.5.1.3.1.1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Выполнение строительно-монтажных работ по капитальному ремонту многоквартирных домов на основании судебных актов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7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406" w:type="dxa"/>
          </w:tcPr>
          <w:p w:rsidR="00BF56A4" w:rsidRDefault="00BF56A4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09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BF56A4" w:rsidRDefault="00BF56A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160000,000</w:t>
            </w:r>
          </w:p>
        </w:tc>
      </w:tr>
      <w:tr w:rsidR="00BF56A4">
        <w:tc>
          <w:tcPr>
            <w:tcW w:w="10715" w:type="dxa"/>
            <w:gridSpan w:val="8"/>
          </w:tcPr>
          <w:p w:rsidR="00BF56A4" w:rsidRDefault="00BF56A4">
            <w:pPr>
              <w:pStyle w:val="ConsPlusNormal"/>
            </w:pPr>
            <w:r>
              <w:t>Итого по мероприятию 1.5.1.3.1,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160000,000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1.5.1.3.3</w:t>
            </w:r>
          </w:p>
        </w:tc>
        <w:tc>
          <w:tcPr>
            <w:tcW w:w="12859" w:type="dxa"/>
            <w:gridSpan w:val="9"/>
          </w:tcPr>
          <w:p w:rsidR="00BF56A4" w:rsidRDefault="00BF56A4">
            <w:pPr>
              <w:pStyle w:val="ConsPlusNormal"/>
            </w:pPr>
            <w:r>
              <w:t>Возмещение затрат некоммерческой организации "Фонд капитального ремонта общего имущества в многоквартирных домах в Пермском крае" по проведению капитального ремонта общего имущества многоквартирных домов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1.5.1.3.3.1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Количество отремонтированных многоквартирных домов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7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40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отремонтированных многоквартирных домов (Ветлужская, 66)</w:t>
            </w:r>
          </w:p>
        </w:tc>
        <w:tc>
          <w:tcPr>
            <w:tcW w:w="709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BF56A4" w:rsidRDefault="00BF56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31539,100</w:t>
            </w:r>
          </w:p>
        </w:tc>
      </w:tr>
      <w:tr w:rsidR="00BF56A4">
        <w:tc>
          <w:tcPr>
            <w:tcW w:w="10715" w:type="dxa"/>
            <w:gridSpan w:val="8"/>
          </w:tcPr>
          <w:p w:rsidR="00BF56A4" w:rsidRDefault="00BF56A4">
            <w:pPr>
              <w:pStyle w:val="ConsPlusNormal"/>
            </w:pPr>
            <w:r>
              <w:t>Итого по мероприятию 1.5.1.3.3,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31539,100</w:t>
            </w:r>
          </w:p>
        </w:tc>
      </w:tr>
      <w:tr w:rsidR="00BF56A4">
        <w:tc>
          <w:tcPr>
            <w:tcW w:w="10715" w:type="dxa"/>
            <w:gridSpan w:val="8"/>
          </w:tcPr>
          <w:p w:rsidR="00BF56A4" w:rsidRDefault="00BF56A4">
            <w:pPr>
              <w:pStyle w:val="ConsPlusNormal"/>
            </w:pPr>
            <w:r>
              <w:t>Итого по основному мероприятию 1.5.1.3,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191539,100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lastRenderedPageBreak/>
              <w:t>1.5.1.4</w:t>
            </w:r>
          </w:p>
        </w:tc>
        <w:tc>
          <w:tcPr>
            <w:tcW w:w="12859" w:type="dxa"/>
            <w:gridSpan w:val="9"/>
          </w:tcPr>
          <w:p w:rsidR="00BF56A4" w:rsidRDefault="00BF56A4">
            <w:pPr>
              <w:pStyle w:val="ConsPlusNormal"/>
            </w:pPr>
            <w:r>
              <w:t>Проведение мероприятий, препятствующих несанкционированному доступу людей в расселенные многоквартирные дома, признанные в установленном порядке аварийными и подлежащими сносу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1.5.1.4.1</w:t>
            </w:r>
          </w:p>
        </w:tc>
        <w:tc>
          <w:tcPr>
            <w:tcW w:w="12859" w:type="dxa"/>
            <w:gridSpan w:val="9"/>
          </w:tcPr>
          <w:p w:rsidR="00BF56A4" w:rsidRDefault="00BF56A4">
            <w:pPr>
              <w:pStyle w:val="ConsPlusNormal"/>
            </w:pPr>
            <w:r>
              <w:t>Организация содержания расселенных многоквартирных домов, признанных в установленном порядке аварийными и подлежащими сносу</w:t>
            </w:r>
          </w:p>
        </w:tc>
      </w:tr>
      <w:tr w:rsidR="00BF56A4">
        <w:tc>
          <w:tcPr>
            <w:tcW w:w="1144" w:type="dxa"/>
          </w:tcPr>
          <w:p w:rsidR="00BF56A4" w:rsidRDefault="00BF56A4">
            <w:pPr>
              <w:pStyle w:val="ConsPlusNormal"/>
              <w:jc w:val="center"/>
            </w:pPr>
            <w:r>
              <w:t>1.5.1.4.1.1</w:t>
            </w:r>
          </w:p>
        </w:tc>
        <w:tc>
          <w:tcPr>
            <w:tcW w:w="2557" w:type="dxa"/>
          </w:tcPr>
          <w:p w:rsidR="00BF56A4" w:rsidRDefault="00BF56A4">
            <w:pPr>
              <w:pStyle w:val="ConsPlusNormal"/>
            </w:pPr>
            <w:r>
              <w:t>Содержание расселенных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1214" w:type="dxa"/>
          </w:tcPr>
          <w:p w:rsidR="00BF56A4" w:rsidRDefault="00BF56A4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474" w:type="dxa"/>
          </w:tcPr>
          <w:p w:rsidR="00BF56A4" w:rsidRDefault="00BF56A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</w:tcPr>
          <w:p w:rsidR="00BF56A4" w:rsidRDefault="00BF56A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406" w:type="dxa"/>
          </w:tcPr>
          <w:p w:rsidR="00BF56A4" w:rsidRDefault="00BF56A4">
            <w:pPr>
              <w:pStyle w:val="ConsPlusNormal"/>
              <w:jc w:val="center"/>
            </w:pPr>
            <w:r>
              <w:t>количество расселенных домов</w:t>
            </w:r>
          </w:p>
        </w:tc>
        <w:tc>
          <w:tcPr>
            <w:tcW w:w="709" w:type="dxa"/>
          </w:tcPr>
          <w:p w:rsidR="00BF56A4" w:rsidRDefault="00BF56A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BF56A4" w:rsidRDefault="00BF56A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805,700</w:t>
            </w:r>
          </w:p>
        </w:tc>
      </w:tr>
      <w:tr w:rsidR="00BF56A4">
        <w:tc>
          <w:tcPr>
            <w:tcW w:w="10715" w:type="dxa"/>
            <w:gridSpan w:val="8"/>
          </w:tcPr>
          <w:p w:rsidR="00BF56A4" w:rsidRDefault="00BF56A4">
            <w:pPr>
              <w:pStyle w:val="ConsPlusNormal"/>
            </w:pPr>
            <w:r>
              <w:t>Итого по основному мероприятию 1.5.1.4,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805,700</w:t>
            </w:r>
          </w:p>
        </w:tc>
      </w:tr>
      <w:tr w:rsidR="00BF56A4">
        <w:tc>
          <w:tcPr>
            <w:tcW w:w="10715" w:type="dxa"/>
            <w:gridSpan w:val="8"/>
            <w:vMerge w:val="restart"/>
          </w:tcPr>
          <w:p w:rsidR="00BF56A4" w:rsidRDefault="00BF56A4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796622,800</w:t>
            </w:r>
          </w:p>
        </w:tc>
      </w:tr>
      <w:tr w:rsidR="00BF56A4">
        <w:tc>
          <w:tcPr>
            <w:tcW w:w="10715" w:type="dxa"/>
            <w:gridSpan w:val="8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796622,800</w:t>
            </w:r>
          </w:p>
        </w:tc>
      </w:tr>
      <w:tr w:rsidR="00BF56A4">
        <w:tc>
          <w:tcPr>
            <w:tcW w:w="10715" w:type="dxa"/>
            <w:gridSpan w:val="8"/>
            <w:vMerge w:val="restart"/>
          </w:tcPr>
          <w:p w:rsidR="00BF56A4" w:rsidRDefault="00BF56A4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796622,800</w:t>
            </w:r>
          </w:p>
        </w:tc>
      </w:tr>
      <w:tr w:rsidR="00BF56A4">
        <w:tc>
          <w:tcPr>
            <w:tcW w:w="10715" w:type="dxa"/>
            <w:gridSpan w:val="8"/>
            <w:vMerge/>
          </w:tcPr>
          <w:p w:rsidR="00BF56A4" w:rsidRDefault="00BF56A4">
            <w:pPr>
              <w:pStyle w:val="ConsPlusNormal"/>
            </w:pPr>
          </w:p>
        </w:tc>
        <w:tc>
          <w:tcPr>
            <w:tcW w:w="1701" w:type="dxa"/>
          </w:tcPr>
          <w:p w:rsidR="00BF56A4" w:rsidRDefault="00BF56A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BF56A4" w:rsidRDefault="00BF56A4">
            <w:pPr>
              <w:pStyle w:val="ConsPlusNormal"/>
              <w:jc w:val="center"/>
            </w:pPr>
            <w:r>
              <w:t>796622,800</w:t>
            </w:r>
          </w:p>
        </w:tc>
      </w:tr>
    </w:tbl>
    <w:p w:rsidR="00BF56A4" w:rsidRDefault="00BF56A4">
      <w:pPr>
        <w:pStyle w:val="ConsPlusNormal"/>
        <w:jc w:val="right"/>
      </w:pPr>
      <w:r>
        <w:t>"</w:t>
      </w:r>
    </w:p>
    <w:p w:rsidR="00984B5C" w:rsidRDefault="00984B5C">
      <w:bookmarkStart w:id="1" w:name="_GoBack"/>
      <w:bookmarkEnd w:id="1"/>
    </w:p>
    <w:sectPr w:rsidR="00984B5C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6A4"/>
    <w:rsid w:val="00984B5C"/>
    <w:rsid w:val="00BF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9B4AF5-8D33-472F-9770-EF8B7558B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56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F56A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F56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F56A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F56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F56A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F56A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F56A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7958" TargetMode="External"/><Relationship Id="rId13" Type="http://schemas.openxmlformats.org/officeDocument/2006/relationships/hyperlink" Target="https://login.consultant.ru/link/?req=doc&amp;base=RLAW368&amp;n=188566&amp;dst=4970" TargetMode="External"/><Relationship Id="rId18" Type="http://schemas.openxmlformats.org/officeDocument/2006/relationships/hyperlink" Target="https://login.consultant.ru/link/?req=doc&amp;base=RLAW368&amp;n=188566&amp;dst=538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88566&amp;dst=117670" TargetMode="External"/><Relationship Id="rId7" Type="http://schemas.openxmlformats.org/officeDocument/2006/relationships/hyperlink" Target="https://login.consultant.ru/link/?req=doc&amp;base=RLAW368&amp;n=189632&amp;dst=100022" TargetMode="External"/><Relationship Id="rId12" Type="http://schemas.openxmlformats.org/officeDocument/2006/relationships/hyperlink" Target="https://login.consultant.ru/link/?req=doc&amp;base=RLAW368&amp;n=188566&amp;dst=4964" TargetMode="External"/><Relationship Id="rId17" Type="http://schemas.openxmlformats.org/officeDocument/2006/relationships/hyperlink" Target="https://login.consultant.ru/link/?req=doc&amp;base=RLAW368&amp;n=188566&amp;dst=5359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566&amp;dst=5340" TargetMode="External"/><Relationship Id="rId20" Type="http://schemas.openxmlformats.org/officeDocument/2006/relationships/hyperlink" Target="https://login.consultant.ru/link/?req=doc&amp;base=RLAW368&amp;n=188566&amp;dst=11762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799" TargetMode="External"/><Relationship Id="rId11" Type="http://schemas.openxmlformats.org/officeDocument/2006/relationships/hyperlink" Target="https://login.consultant.ru/link/?req=doc&amp;base=RLAW368&amp;n=188566&amp;dst=4963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65808" TargetMode="External"/><Relationship Id="rId15" Type="http://schemas.openxmlformats.org/officeDocument/2006/relationships/hyperlink" Target="https://login.consultant.ru/link/?req=doc&amp;base=RLAW368&amp;n=188566&amp;dst=5300" TargetMode="External"/><Relationship Id="rId23" Type="http://schemas.openxmlformats.org/officeDocument/2006/relationships/hyperlink" Target="https://login.consultant.ru/link/?req=doc&amp;base=RLAW368&amp;n=188566&amp;dst=117746" TargetMode="External"/><Relationship Id="rId10" Type="http://schemas.openxmlformats.org/officeDocument/2006/relationships/hyperlink" Target="https://login.consultant.ru/link/?req=doc&amp;base=RLAW368&amp;n=188566&amp;dst=4921" TargetMode="External"/><Relationship Id="rId19" Type="http://schemas.openxmlformats.org/officeDocument/2006/relationships/hyperlink" Target="https://login.consultant.ru/link/?req=doc&amp;base=RLAW368&amp;n=188566&amp;dst=11755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566&amp;dst=100059" TargetMode="External"/><Relationship Id="rId14" Type="http://schemas.openxmlformats.org/officeDocument/2006/relationships/hyperlink" Target="https://login.consultant.ru/link/?req=doc&amp;base=RLAW368&amp;n=188566&amp;dst=5020" TargetMode="External"/><Relationship Id="rId22" Type="http://schemas.openxmlformats.org/officeDocument/2006/relationships/hyperlink" Target="https://login.consultant.ru/link/?req=doc&amp;base=RLAW368&amp;n=188566&amp;dst=1177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5398</Words>
  <Characters>30770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36096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2024-01-31T10:07:00Z</dcterms:created>
  <dcterms:modified xsi:type="dcterms:W3CDTF">2024-01-31T10:08:00Z</dcterms:modified>
</cp:coreProperties>
</file>